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961"/>
      </w:tblGrid>
      <w:tr w:rsidR="00A12544" w:rsidRPr="00C317C4" w:rsidTr="00903160">
        <w:tc>
          <w:tcPr>
            <w:tcW w:w="5920" w:type="dxa"/>
          </w:tcPr>
          <w:p w:rsidR="00A12544" w:rsidRPr="00C317C4" w:rsidRDefault="00CF136E" w:rsidP="00687A43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 xml:space="preserve">                                                     </w:t>
            </w:r>
            <w:bookmarkStart w:id="0" w:name="_GoBack"/>
            <w:bookmarkEnd w:id="0"/>
          </w:p>
        </w:tc>
        <w:tc>
          <w:tcPr>
            <w:tcW w:w="4961" w:type="dxa"/>
          </w:tcPr>
          <w:p w:rsidR="002E6E54" w:rsidRPr="00C317C4" w:rsidRDefault="002E6E54" w:rsidP="00687A43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  <w:p w:rsidR="002E6E54" w:rsidRPr="00C317C4" w:rsidRDefault="002E6E54" w:rsidP="00687A43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  <w:p w:rsidR="002E6E54" w:rsidRPr="00C317C4" w:rsidRDefault="002E6E54" w:rsidP="00687A43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  <w:p w:rsidR="002E6E54" w:rsidRPr="00C317C4" w:rsidRDefault="002E6E54" w:rsidP="00687A43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  <w:p w:rsidR="00A12544" w:rsidRPr="00C317C4" w:rsidRDefault="00A12544" w:rsidP="00687A43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>УТВЕРЖДЁН</w:t>
            </w:r>
          </w:p>
          <w:p w:rsidR="00A12544" w:rsidRPr="00C317C4" w:rsidRDefault="00903160" w:rsidP="00687A43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приказом </w:t>
            </w:r>
            <w:r w:rsidR="00EF4C1A">
              <w:rPr>
                <w:sz w:val="24"/>
                <w:szCs w:val="24"/>
              </w:rPr>
              <w:t xml:space="preserve">от </w:t>
            </w:r>
            <w:r w:rsidR="00A12544" w:rsidRPr="00C317C4">
              <w:rPr>
                <w:sz w:val="24"/>
                <w:szCs w:val="24"/>
              </w:rPr>
              <w:t>« ___» ________ 20__ г.</w:t>
            </w:r>
            <w:r>
              <w:rPr>
                <w:sz w:val="24"/>
                <w:szCs w:val="24"/>
              </w:rPr>
              <w:t xml:space="preserve"> №_____</w:t>
            </w:r>
          </w:p>
          <w:p w:rsidR="00A12544" w:rsidRPr="00C317C4" w:rsidRDefault="00A12544" w:rsidP="00687A43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 xml:space="preserve">                                                             Заведующая МКДОУ д/с «Огонёк»</w:t>
            </w:r>
          </w:p>
          <w:p w:rsidR="00A12544" w:rsidRPr="00C317C4" w:rsidRDefault="00A12544" w:rsidP="00687A43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 xml:space="preserve">                                                              ____________ Е.Л. Белореченская</w:t>
            </w:r>
          </w:p>
          <w:p w:rsidR="00A12544" w:rsidRPr="00C317C4" w:rsidRDefault="00A12544" w:rsidP="00687A43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</w:tr>
    </w:tbl>
    <w:p w:rsidR="00A12544" w:rsidRPr="00C317C4" w:rsidRDefault="00CF136E" w:rsidP="00687A43">
      <w:pPr>
        <w:spacing w:before="100" w:beforeAutospacing="1" w:after="100" w:afterAutospacing="1"/>
        <w:contextualSpacing/>
        <w:rPr>
          <w:sz w:val="24"/>
          <w:szCs w:val="24"/>
        </w:rPr>
      </w:pPr>
      <w:r w:rsidRPr="00C317C4">
        <w:rPr>
          <w:sz w:val="24"/>
          <w:szCs w:val="24"/>
        </w:rPr>
        <w:t xml:space="preserve">        </w:t>
      </w:r>
    </w:p>
    <w:p w:rsidR="00CF136E" w:rsidRPr="00C317C4" w:rsidRDefault="00CF136E" w:rsidP="00687A43">
      <w:pPr>
        <w:spacing w:before="100" w:beforeAutospacing="1" w:after="100" w:afterAutospacing="1"/>
        <w:contextualSpacing/>
        <w:rPr>
          <w:sz w:val="24"/>
          <w:szCs w:val="24"/>
        </w:rPr>
      </w:pPr>
    </w:p>
    <w:p w:rsidR="00CF136E" w:rsidRPr="00C317C4" w:rsidRDefault="00CF136E" w:rsidP="00687A43">
      <w:pPr>
        <w:spacing w:before="100" w:beforeAutospacing="1" w:after="100" w:afterAutospacing="1"/>
        <w:contextualSpacing/>
        <w:rPr>
          <w:sz w:val="24"/>
          <w:szCs w:val="24"/>
        </w:rPr>
      </w:pPr>
    </w:p>
    <w:p w:rsidR="00CF136E" w:rsidRPr="00C317C4" w:rsidRDefault="00CF136E" w:rsidP="00687A43">
      <w:pPr>
        <w:spacing w:before="100" w:beforeAutospacing="1" w:after="100" w:afterAutospacing="1"/>
        <w:contextualSpacing/>
        <w:rPr>
          <w:sz w:val="24"/>
          <w:szCs w:val="24"/>
        </w:rPr>
      </w:pPr>
    </w:p>
    <w:p w:rsidR="00CF136E" w:rsidRPr="00C317C4" w:rsidRDefault="00CF136E" w:rsidP="00687A43">
      <w:pPr>
        <w:spacing w:before="100" w:beforeAutospacing="1" w:after="100" w:afterAutospacing="1"/>
        <w:contextualSpacing/>
        <w:rPr>
          <w:sz w:val="24"/>
          <w:szCs w:val="24"/>
        </w:rPr>
      </w:pPr>
    </w:p>
    <w:p w:rsidR="00CF136E" w:rsidRPr="00C317C4" w:rsidRDefault="00CF136E" w:rsidP="00687A43">
      <w:pPr>
        <w:spacing w:before="100" w:beforeAutospacing="1" w:after="100" w:afterAutospacing="1"/>
        <w:contextualSpacing/>
        <w:rPr>
          <w:sz w:val="24"/>
          <w:szCs w:val="24"/>
        </w:rPr>
      </w:pPr>
    </w:p>
    <w:p w:rsidR="002652CC" w:rsidRPr="00C317C4" w:rsidRDefault="002652CC" w:rsidP="00687A43">
      <w:pPr>
        <w:spacing w:before="100" w:beforeAutospacing="1" w:after="100" w:afterAutospacing="1"/>
        <w:contextualSpacing/>
        <w:rPr>
          <w:sz w:val="24"/>
          <w:szCs w:val="24"/>
        </w:rPr>
      </w:pPr>
    </w:p>
    <w:p w:rsidR="002652CC" w:rsidRPr="00C317C4" w:rsidRDefault="002652CC" w:rsidP="00687A43">
      <w:pPr>
        <w:spacing w:before="100" w:beforeAutospacing="1" w:after="100" w:afterAutospacing="1"/>
        <w:contextualSpacing/>
        <w:rPr>
          <w:sz w:val="24"/>
          <w:szCs w:val="24"/>
        </w:rPr>
      </w:pPr>
    </w:p>
    <w:p w:rsidR="002652CC" w:rsidRPr="00C317C4" w:rsidRDefault="002652CC" w:rsidP="00687A43">
      <w:pPr>
        <w:spacing w:before="100" w:beforeAutospacing="1" w:after="100" w:afterAutospacing="1"/>
        <w:contextualSpacing/>
        <w:rPr>
          <w:sz w:val="24"/>
          <w:szCs w:val="24"/>
        </w:rPr>
      </w:pPr>
    </w:p>
    <w:p w:rsidR="00CF136E" w:rsidRPr="00C64CEF" w:rsidRDefault="00CF136E" w:rsidP="00687A43">
      <w:pPr>
        <w:spacing w:before="100" w:beforeAutospacing="1" w:after="100" w:afterAutospacing="1"/>
        <w:contextualSpacing/>
        <w:jc w:val="center"/>
        <w:rPr>
          <w:b/>
          <w:sz w:val="44"/>
          <w:szCs w:val="24"/>
        </w:rPr>
      </w:pPr>
      <w:r w:rsidRPr="00C64CEF">
        <w:rPr>
          <w:b/>
          <w:sz w:val="44"/>
          <w:szCs w:val="24"/>
        </w:rPr>
        <w:t>ОТЧЕТ</w:t>
      </w:r>
    </w:p>
    <w:p w:rsidR="00CF136E" w:rsidRPr="00C64CEF" w:rsidRDefault="00CF136E" w:rsidP="00687A43">
      <w:pPr>
        <w:spacing w:before="100" w:beforeAutospacing="1" w:after="100" w:afterAutospacing="1"/>
        <w:contextualSpacing/>
        <w:jc w:val="center"/>
        <w:rPr>
          <w:b/>
          <w:sz w:val="44"/>
          <w:szCs w:val="24"/>
        </w:rPr>
      </w:pPr>
      <w:r w:rsidRPr="00C64CEF">
        <w:rPr>
          <w:b/>
          <w:sz w:val="44"/>
          <w:szCs w:val="24"/>
        </w:rPr>
        <w:t xml:space="preserve">о результатах </w:t>
      </w:r>
      <w:proofErr w:type="spellStart"/>
      <w:r w:rsidRPr="00C64CEF">
        <w:rPr>
          <w:b/>
          <w:sz w:val="44"/>
          <w:szCs w:val="24"/>
        </w:rPr>
        <w:t>самообследования</w:t>
      </w:r>
      <w:proofErr w:type="spellEnd"/>
    </w:p>
    <w:p w:rsidR="00CF136E" w:rsidRPr="00C317C4" w:rsidRDefault="00CF136E" w:rsidP="00687A43">
      <w:pPr>
        <w:spacing w:before="100" w:beforeAutospacing="1" w:after="100" w:afterAutospacing="1"/>
        <w:contextualSpacing/>
        <w:rPr>
          <w:b/>
          <w:i/>
          <w:sz w:val="24"/>
          <w:szCs w:val="24"/>
        </w:rPr>
      </w:pPr>
    </w:p>
    <w:p w:rsidR="002652CC" w:rsidRPr="00C317C4" w:rsidRDefault="002652CC" w:rsidP="00687A43">
      <w:pPr>
        <w:spacing w:before="100" w:beforeAutospacing="1" w:after="100" w:afterAutospacing="1"/>
        <w:contextualSpacing/>
        <w:rPr>
          <w:b/>
          <w:i/>
          <w:sz w:val="24"/>
          <w:szCs w:val="24"/>
        </w:rPr>
      </w:pPr>
    </w:p>
    <w:p w:rsidR="00CF136E" w:rsidRPr="00C317C4" w:rsidRDefault="00CF136E" w:rsidP="00687A43">
      <w:pPr>
        <w:spacing w:before="100" w:beforeAutospacing="1" w:after="100" w:afterAutospacing="1"/>
        <w:contextualSpacing/>
        <w:jc w:val="center"/>
        <w:rPr>
          <w:b/>
          <w:i/>
          <w:sz w:val="24"/>
          <w:szCs w:val="24"/>
        </w:rPr>
      </w:pPr>
      <w:r w:rsidRPr="00C317C4">
        <w:rPr>
          <w:b/>
          <w:i/>
          <w:sz w:val="24"/>
          <w:szCs w:val="24"/>
        </w:rPr>
        <w:t>Муниципального казенного дошкольного образовательного учреждения</w:t>
      </w:r>
    </w:p>
    <w:p w:rsidR="00CF136E" w:rsidRPr="00C317C4" w:rsidRDefault="00CF136E" w:rsidP="00687A43">
      <w:pPr>
        <w:spacing w:before="100" w:beforeAutospacing="1" w:after="100" w:afterAutospacing="1"/>
        <w:contextualSpacing/>
        <w:jc w:val="center"/>
        <w:rPr>
          <w:b/>
          <w:i/>
          <w:sz w:val="24"/>
          <w:szCs w:val="24"/>
        </w:rPr>
      </w:pPr>
      <w:r w:rsidRPr="00C317C4">
        <w:rPr>
          <w:b/>
          <w:i/>
          <w:sz w:val="24"/>
          <w:szCs w:val="24"/>
        </w:rPr>
        <w:t>общеразвивающего вида «Огонёк»</w:t>
      </w:r>
    </w:p>
    <w:p w:rsidR="00CF136E" w:rsidRPr="00C317C4" w:rsidRDefault="00CF136E" w:rsidP="00687A43">
      <w:pPr>
        <w:spacing w:before="100" w:beforeAutospacing="1" w:after="100" w:afterAutospacing="1"/>
        <w:contextualSpacing/>
        <w:jc w:val="center"/>
        <w:rPr>
          <w:sz w:val="24"/>
          <w:szCs w:val="24"/>
        </w:rPr>
      </w:pPr>
      <w:r w:rsidRPr="00C317C4">
        <w:rPr>
          <w:b/>
          <w:i/>
          <w:sz w:val="24"/>
          <w:szCs w:val="24"/>
        </w:rPr>
        <w:t>города Слободского Кировской области</w:t>
      </w:r>
    </w:p>
    <w:p w:rsidR="00CF136E" w:rsidRPr="00C317C4" w:rsidRDefault="00CF136E" w:rsidP="00687A43">
      <w:pPr>
        <w:spacing w:before="100" w:beforeAutospacing="1" w:after="100" w:afterAutospacing="1"/>
        <w:contextualSpacing/>
        <w:jc w:val="center"/>
        <w:rPr>
          <w:b/>
          <w:i/>
          <w:sz w:val="24"/>
          <w:szCs w:val="24"/>
        </w:rPr>
      </w:pPr>
      <w:r w:rsidRPr="00C317C4">
        <w:rPr>
          <w:b/>
          <w:i/>
          <w:sz w:val="24"/>
          <w:szCs w:val="24"/>
        </w:rPr>
        <w:t>(МКДОУ д/с «Огонёк»)</w:t>
      </w:r>
    </w:p>
    <w:p w:rsidR="00CF136E" w:rsidRPr="00C317C4" w:rsidRDefault="00CF136E" w:rsidP="00687A43">
      <w:pPr>
        <w:spacing w:before="100" w:beforeAutospacing="1" w:after="100" w:afterAutospacing="1"/>
        <w:contextualSpacing/>
        <w:jc w:val="center"/>
        <w:rPr>
          <w:sz w:val="24"/>
          <w:szCs w:val="24"/>
        </w:rPr>
      </w:pPr>
    </w:p>
    <w:p w:rsidR="00CF136E" w:rsidRPr="00C317C4" w:rsidRDefault="00CF136E" w:rsidP="00687A43">
      <w:pPr>
        <w:spacing w:before="100" w:beforeAutospacing="1" w:after="100" w:afterAutospacing="1"/>
        <w:contextualSpacing/>
        <w:jc w:val="center"/>
        <w:rPr>
          <w:sz w:val="24"/>
          <w:szCs w:val="24"/>
        </w:rPr>
      </w:pPr>
    </w:p>
    <w:p w:rsidR="00CF136E" w:rsidRPr="00C317C4" w:rsidRDefault="00CF136E" w:rsidP="00687A43">
      <w:pPr>
        <w:spacing w:before="100" w:beforeAutospacing="1" w:after="100" w:afterAutospacing="1"/>
        <w:contextualSpacing/>
        <w:jc w:val="center"/>
        <w:rPr>
          <w:sz w:val="24"/>
          <w:szCs w:val="24"/>
        </w:rPr>
      </w:pPr>
    </w:p>
    <w:p w:rsidR="00CF136E" w:rsidRPr="00C317C4" w:rsidRDefault="006F0E17" w:rsidP="00687A43">
      <w:pPr>
        <w:spacing w:before="100" w:beforeAutospacing="1" w:after="100" w:afterAutospacing="1"/>
        <w:contextualSpacing/>
        <w:jc w:val="center"/>
        <w:rPr>
          <w:sz w:val="24"/>
          <w:szCs w:val="24"/>
        </w:rPr>
      </w:pPr>
      <w:r w:rsidRPr="00C317C4">
        <w:rPr>
          <w:sz w:val="24"/>
          <w:szCs w:val="24"/>
        </w:rPr>
        <w:t xml:space="preserve">за </w:t>
      </w:r>
      <w:r w:rsidR="008D097F" w:rsidRPr="00C317C4">
        <w:rPr>
          <w:sz w:val="24"/>
          <w:szCs w:val="24"/>
        </w:rPr>
        <w:t>202</w:t>
      </w:r>
      <w:r w:rsidR="00C81694">
        <w:rPr>
          <w:sz w:val="24"/>
          <w:szCs w:val="24"/>
        </w:rPr>
        <w:t>2</w:t>
      </w:r>
      <w:r w:rsidR="00CF136E" w:rsidRPr="00C317C4">
        <w:rPr>
          <w:sz w:val="24"/>
          <w:szCs w:val="24"/>
        </w:rPr>
        <w:t xml:space="preserve"> год</w:t>
      </w:r>
    </w:p>
    <w:p w:rsidR="00CF136E" w:rsidRPr="00C317C4" w:rsidRDefault="00CF136E" w:rsidP="00687A43">
      <w:pPr>
        <w:spacing w:before="100" w:beforeAutospacing="1" w:after="100" w:afterAutospacing="1"/>
        <w:contextualSpacing/>
        <w:rPr>
          <w:sz w:val="24"/>
          <w:szCs w:val="24"/>
        </w:rPr>
      </w:pPr>
    </w:p>
    <w:p w:rsidR="00CF136E" w:rsidRPr="00C317C4" w:rsidRDefault="00CF136E" w:rsidP="00687A43">
      <w:pPr>
        <w:spacing w:before="100" w:beforeAutospacing="1" w:after="100" w:afterAutospacing="1"/>
        <w:contextualSpacing/>
        <w:rPr>
          <w:sz w:val="24"/>
          <w:szCs w:val="24"/>
        </w:rPr>
      </w:pPr>
    </w:p>
    <w:p w:rsidR="00CF136E" w:rsidRPr="00C317C4" w:rsidRDefault="00CF136E" w:rsidP="00687A43">
      <w:pPr>
        <w:widowControl/>
        <w:autoSpaceDE/>
        <w:autoSpaceDN/>
        <w:adjustRightInd/>
        <w:spacing w:before="100" w:beforeAutospacing="1" w:after="100" w:afterAutospacing="1"/>
        <w:contextualSpacing/>
        <w:rPr>
          <w:sz w:val="24"/>
          <w:szCs w:val="24"/>
        </w:rPr>
      </w:pPr>
      <w:r w:rsidRPr="00C317C4">
        <w:rPr>
          <w:sz w:val="24"/>
          <w:szCs w:val="24"/>
        </w:rPr>
        <w:br w:type="page"/>
      </w:r>
    </w:p>
    <w:p w:rsidR="006531E6" w:rsidRPr="00C317C4" w:rsidRDefault="00A86C5B" w:rsidP="003C2AAA">
      <w:pPr>
        <w:spacing w:before="100" w:beforeAutospacing="1" w:after="100" w:afterAutospacing="1"/>
        <w:ind w:right="95"/>
        <w:contextualSpacing/>
        <w:jc w:val="both"/>
        <w:rPr>
          <w:color w:val="000000" w:themeColor="text1"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790312" cy="9537582"/>
            <wp:effectExtent l="19050" t="0" r="0" b="0"/>
            <wp:docPr id="2" name="Рисунок 2" descr="C:\Users\User\Desktop\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Титу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4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051" cy="9542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9419A5" w:rsidRPr="00C317C4">
        <w:rPr>
          <w:sz w:val="24"/>
          <w:szCs w:val="24"/>
        </w:rPr>
        <w:lastRenderedPageBreak/>
        <w:t>Самообследование</w:t>
      </w:r>
      <w:proofErr w:type="spellEnd"/>
      <w:r w:rsidR="009419A5" w:rsidRPr="00C317C4">
        <w:rPr>
          <w:sz w:val="24"/>
          <w:szCs w:val="24"/>
        </w:rPr>
        <w:t xml:space="preserve"> МКДОУ </w:t>
      </w:r>
      <w:proofErr w:type="spellStart"/>
      <w:r w:rsidR="009419A5" w:rsidRPr="00C317C4">
        <w:rPr>
          <w:sz w:val="24"/>
          <w:szCs w:val="24"/>
        </w:rPr>
        <w:t>д</w:t>
      </w:r>
      <w:proofErr w:type="spellEnd"/>
      <w:r w:rsidR="009419A5" w:rsidRPr="00C317C4">
        <w:rPr>
          <w:sz w:val="24"/>
          <w:szCs w:val="24"/>
        </w:rPr>
        <w:t xml:space="preserve">/с «Огонёк» </w:t>
      </w:r>
      <w:r w:rsidR="002737AF">
        <w:rPr>
          <w:sz w:val="24"/>
          <w:szCs w:val="24"/>
        </w:rPr>
        <w:t>(дале</w:t>
      </w:r>
      <w:proofErr w:type="gramStart"/>
      <w:r w:rsidR="002737AF">
        <w:rPr>
          <w:sz w:val="24"/>
          <w:szCs w:val="24"/>
        </w:rPr>
        <w:t>е-</w:t>
      </w:r>
      <w:proofErr w:type="gramEnd"/>
      <w:r w:rsidR="002737AF">
        <w:rPr>
          <w:sz w:val="24"/>
          <w:szCs w:val="24"/>
        </w:rPr>
        <w:t xml:space="preserve"> ДОО) </w:t>
      </w:r>
      <w:r w:rsidR="009419A5" w:rsidRPr="00C317C4">
        <w:rPr>
          <w:sz w:val="24"/>
          <w:szCs w:val="24"/>
        </w:rPr>
        <w:t xml:space="preserve">проводится в соответствии с приказом Министерства образования и науки Российской Федерации от 14 июня 2013 г. N 462 «Об утверждении порядка проведения </w:t>
      </w:r>
      <w:proofErr w:type="spellStart"/>
      <w:r w:rsidR="009419A5" w:rsidRPr="00C317C4">
        <w:rPr>
          <w:sz w:val="24"/>
          <w:szCs w:val="24"/>
        </w:rPr>
        <w:t>самообследования</w:t>
      </w:r>
      <w:proofErr w:type="spellEnd"/>
      <w:r w:rsidR="009419A5" w:rsidRPr="00C317C4">
        <w:rPr>
          <w:sz w:val="24"/>
          <w:szCs w:val="24"/>
        </w:rPr>
        <w:t xml:space="preserve"> образовательной организации»</w:t>
      </w:r>
      <w:r w:rsidR="006531E6" w:rsidRPr="00C317C4">
        <w:rPr>
          <w:sz w:val="24"/>
          <w:szCs w:val="24"/>
        </w:rPr>
        <w:t xml:space="preserve">, </w:t>
      </w:r>
      <w:r w:rsidR="00782A8C" w:rsidRPr="00C317C4">
        <w:rPr>
          <w:sz w:val="24"/>
          <w:szCs w:val="24"/>
        </w:rPr>
        <w:t>«Положением</w:t>
      </w:r>
      <w:r w:rsidR="006531E6" w:rsidRPr="00C317C4">
        <w:rPr>
          <w:sz w:val="24"/>
          <w:szCs w:val="24"/>
        </w:rPr>
        <w:t xml:space="preserve"> об организации и проведении </w:t>
      </w:r>
      <w:proofErr w:type="spellStart"/>
      <w:r w:rsidR="006531E6" w:rsidRPr="00C317C4">
        <w:rPr>
          <w:sz w:val="24"/>
          <w:szCs w:val="24"/>
        </w:rPr>
        <w:t>самообследования</w:t>
      </w:r>
      <w:proofErr w:type="spellEnd"/>
      <w:r w:rsidR="006531E6" w:rsidRPr="00C317C4">
        <w:rPr>
          <w:sz w:val="24"/>
          <w:szCs w:val="24"/>
        </w:rPr>
        <w:t>», утвержденного приказом заведующей МКДОУ</w:t>
      </w:r>
      <w:r w:rsidR="00040D83" w:rsidRPr="00C317C4">
        <w:rPr>
          <w:sz w:val="24"/>
          <w:szCs w:val="24"/>
        </w:rPr>
        <w:t xml:space="preserve"> </w:t>
      </w:r>
      <w:r w:rsidR="006531E6" w:rsidRPr="00C317C4">
        <w:rPr>
          <w:sz w:val="24"/>
          <w:szCs w:val="24"/>
        </w:rPr>
        <w:t xml:space="preserve">д/с «Огонёк» </w:t>
      </w:r>
      <w:r w:rsidR="006531E6" w:rsidRPr="00C317C4">
        <w:rPr>
          <w:color w:val="000000" w:themeColor="text1"/>
          <w:sz w:val="24"/>
          <w:szCs w:val="24"/>
        </w:rPr>
        <w:t>от 03.09.2015 № 71/1.</w:t>
      </w:r>
    </w:p>
    <w:p w:rsidR="00A12544" w:rsidRPr="00C317C4" w:rsidRDefault="00242FB3" w:rsidP="00687A43">
      <w:pPr>
        <w:spacing w:before="100" w:beforeAutospacing="1" w:after="100" w:afterAutospacing="1"/>
        <w:ind w:right="95" w:firstLine="851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 xml:space="preserve">В процессе </w:t>
      </w:r>
      <w:proofErr w:type="spellStart"/>
      <w:r w:rsidRPr="00C317C4">
        <w:rPr>
          <w:sz w:val="24"/>
          <w:szCs w:val="24"/>
        </w:rPr>
        <w:t>самообследования</w:t>
      </w:r>
      <w:proofErr w:type="spellEnd"/>
      <w:r w:rsidRPr="00C317C4">
        <w:rPr>
          <w:sz w:val="24"/>
          <w:szCs w:val="24"/>
        </w:rPr>
        <w:t xml:space="preserve"> </w:t>
      </w:r>
      <w:r w:rsidR="00C06418" w:rsidRPr="00C317C4">
        <w:rPr>
          <w:sz w:val="24"/>
          <w:szCs w:val="24"/>
        </w:rPr>
        <w:t>проведена</w:t>
      </w:r>
      <w:r w:rsidR="009419A5" w:rsidRPr="00C317C4">
        <w:rPr>
          <w:sz w:val="24"/>
          <w:szCs w:val="24"/>
        </w:rPr>
        <w:t xml:space="preserve"> оценка</w:t>
      </w:r>
      <w:r w:rsidR="00040D83" w:rsidRPr="00C317C4">
        <w:rPr>
          <w:sz w:val="24"/>
          <w:szCs w:val="24"/>
        </w:rPr>
        <w:t>:</w:t>
      </w:r>
      <w:r w:rsidR="009419A5" w:rsidRPr="00C317C4">
        <w:rPr>
          <w:sz w:val="24"/>
          <w:szCs w:val="24"/>
        </w:rPr>
        <w:t xml:space="preserve"> </w:t>
      </w:r>
    </w:p>
    <w:p w:rsidR="00A12544" w:rsidRPr="00C317C4" w:rsidRDefault="00040D83" w:rsidP="00687A43">
      <w:pPr>
        <w:spacing w:before="100" w:beforeAutospacing="1" w:after="100" w:afterAutospacing="1"/>
        <w:ind w:right="95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>-</w:t>
      </w:r>
      <w:r w:rsidR="00266317" w:rsidRPr="00C317C4">
        <w:rPr>
          <w:sz w:val="24"/>
          <w:szCs w:val="24"/>
        </w:rPr>
        <w:t xml:space="preserve"> </w:t>
      </w:r>
      <w:r w:rsidR="009419A5" w:rsidRPr="00C317C4">
        <w:rPr>
          <w:sz w:val="24"/>
          <w:szCs w:val="24"/>
        </w:rPr>
        <w:t xml:space="preserve">образовательной деятельности, </w:t>
      </w:r>
    </w:p>
    <w:p w:rsidR="00A12544" w:rsidRPr="00C317C4" w:rsidRDefault="00040D83" w:rsidP="00687A43">
      <w:pPr>
        <w:spacing w:before="100" w:beforeAutospacing="1" w:after="100" w:afterAutospacing="1"/>
        <w:ind w:right="95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>-</w:t>
      </w:r>
      <w:r w:rsidR="00266317" w:rsidRPr="00C317C4">
        <w:rPr>
          <w:sz w:val="24"/>
          <w:szCs w:val="24"/>
        </w:rPr>
        <w:t xml:space="preserve"> </w:t>
      </w:r>
      <w:r w:rsidR="009419A5" w:rsidRPr="00C317C4">
        <w:rPr>
          <w:sz w:val="24"/>
          <w:szCs w:val="24"/>
        </w:rPr>
        <w:t xml:space="preserve">системы управления организации, </w:t>
      </w:r>
    </w:p>
    <w:p w:rsidR="00A12544" w:rsidRPr="00C317C4" w:rsidRDefault="00040D83" w:rsidP="00687A43">
      <w:pPr>
        <w:spacing w:before="100" w:beforeAutospacing="1" w:after="100" w:afterAutospacing="1"/>
        <w:ind w:right="95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>-</w:t>
      </w:r>
      <w:r w:rsidR="00266317" w:rsidRPr="00C317C4">
        <w:rPr>
          <w:sz w:val="24"/>
          <w:szCs w:val="24"/>
        </w:rPr>
        <w:t xml:space="preserve"> </w:t>
      </w:r>
      <w:r w:rsidR="009419A5" w:rsidRPr="00C317C4">
        <w:rPr>
          <w:sz w:val="24"/>
          <w:szCs w:val="24"/>
        </w:rPr>
        <w:t xml:space="preserve">содержания и качества подготовки </w:t>
      </w:r>
      <w:proofErr w:type="gramStart"/>
      <w:r w:rsidR="009419A5" w:rsidRPr="00C317C4">
        <w:rPr>
          <w:sz w:val="24"/>
          <w:szCs w:val="24"/>
        </w:rPr>
        <w:t>обучающихся</w:t>
      </w:r>
      <w:proofErr w:type="gramEnd"/>
      <w:r w:rsidR="009419A5" w:rsidRPr="00C317C4">
        <w:rPr>
          <w:sz w:val="24"/>
          <w:szCs w:val="24"/>
        </w:rPr>
        <w:t xml:space="preserve">, </w:t>
      </w:r>
    </w:p>
    <w:p w:rsidR="00A12544" w:rsidRPr="00C317C4" w:rsidRDefault="00040D83" w:rsidP="00687A43">
      <w:pPr>
        <w:spacing w:before="100" w:beforeAutospacing="1" w:after="100" w:afterAutospacing="1"/>
        <w:ind w:right="95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>-</w:t>
      </w:r>
      <w:r w:rsidR="00266317" w:rsidRPr="00C317C4">
        <w:rPr>
          <w:sz w:val="24"/>
          <w:szCs w:val="24"/>
        </w:rPr>
        <w:t xml:space="preserve"> </w:t>
      </w:r>
      <w:r w:rsidR="009419A5" w:rsidRPr="00C317C4">
        <w:rPr>
          <w:sz w:val="24"/>
          <w:szCs w:val="24"/>
        </w:rPr>
        <w:t xml:space="preserve">организации учебного процесса, </w:t>
      </w:r>
    </w:p>
    <w:p w:rsidR="00A12544" w:rsidRPr="00C317C4" w:rsidRDefault="000B0722" w:rsidP="00687A43">
      <w:pPr>
        <w:spacing w:before="100" w:beforeAutospacing="1" w:after="100" w:afterAutospacing="1"/>
        <w:ind w:right="95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 xml:space="preserve">- </w:t>
      </w:r>
      <w:r w:rsidR="00040D83" w:rsidRPr="00C317C4">
        <w:rPr>
          <w:sz w:val="24"/>
          <w:szCs w:val="24"/>
        </w:rPr>
        <w:t>наличия вакантных мест для воспитанников</w:t>
      </w:r>
    </w:p>
    <w:p w:rsidR="00A12544" w:rsidRPr="00C317C4" w:rsidRDefault="00040D83" w:rsidP="00687A43">
      <w:pPr>
        <w:spacing w:before="100" w:beforeAutospacing="1" w:after="100" w:afterAutospacing="1"/>
        <w:ind w:right="95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>-</w:t>
      </w:r>
      <w:r w:rsidR="00266317" w:rsidRPr="00C317C4">
        <w:rPr>
          <w:sz w:val="24"/>
          <w:szCs w:val="24"/>
        </w:rPr>
        <w:t xml:space="preserve"> </w:t>
      </w:r>
      <w:r w:rsidR="009419A5" w:rsidRPr="00C317C4">
        <w:rPr>
          <w:sz w:val="24"/>
          <w:szCs w:val="24"/>
        </w:rPr>
        <w:t xml:space="preserve">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</w:t>
      </w:r>
    </w:p>
    <w:p w:rsidR="00242FB3" w:rsidRPr="00C317C4" w:rsidRDefault="00040D83" w:rsidP="00687A43">
      <w:pPr>
        <w:spacing w:before="100" w:beforeAutospacing="1" w:after="100" w:afterAutospacing="1"/>
        <w:ind w:right="95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>-</w:t>
      </w:r>
      <w:r w:rsidR="00266317" w:rsidRPr="00C317C4">
        <w:rPr>
          <w:sz w:val="24"/>
          <w:szCs w:val="24"/>
        </w:rPr>
        <w:t xml:space="preserve"> </w:t>
      </w:r>
      <w:r w:rsidR="009419A5" w:rsidRPr="00C317C4">
        <w:rPr>
          <w:sz w:val="24"/>
          <w:szCs w:val="24"/>
        </w:rPr>
        <w:t xml:space="preserve">показателей деятельности организации, подлежащей </w:t>
      </w:r>
      <w:proofErr w:type="spellStart"/>
      <w:r w:rsidR="009419A5" w:rsidRPr="00C317C4">
        <w:rPr>
          <w:sz w:val="24"/>
          <w:szCs w:val="24"/>
        </w:rPr>
        <w:t>самообследованию</w:t>
      </w:r>
      <w:proofErr w:type="spellEnd"/>
      <w:r w:rsidR="009419A5" w:rsidRPr="00C317C4">
        <w:rPr>
          <w:sz w:val="24"/>
          <w:szCs w:val="24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 w:rsidR="002652CC" w:rsidRPr="00C317C4">
        <w:rPr>
          <w:sz w:val="24"/>
          <w:szCs w:val="24"/>
        </w:rPr>
        <w:t>.</w:t>
      </w:r>
    </w:p>
    <w:p w:rsidR="00242FB3" w:rsidRPr="00C317C4" w:rsidRDefault="000B0722" w:rsidP="00687A43">
      <w:pPr>
        <w:pStyle w:val="ConsPlusNormal"/>
        <w:spacing w:before="100" w:beforeAutospacing="1" w:after="100" w:afterAutospacing="1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7C4">
        <w:rPr>
          <w:rFonts w:ascii="Times New Roman" w:hAnsi="Times New Roman" w:cs="Times New Roman"/>
          <w:b/>
          <w:sz w:val="24"/>
          <w:szCs w:val="24"/>
        </w:rPr>
        <w:t>1</w:t>
      </w:r>
      <w:r w:rsidR="00315821" w:rsidRPr="00C317C4">
        <w:rPr>
          <w:rFonts w:ascii="Times New Roman" w:hAnsi="Times New Roman" w:cs="Times New Roman"/>
          <w:b/>
          <w:sz w:val="24"/>
          <w:szCs w:val="24"/>
        </w:rPr>
        <w:t>.</w:t>
      </w:r>
      <w:r w:rsidR="00242FB3" w:rsidRPr="00C317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5821" w:rsidRPr="00C317C4">
        <w:rPr>
          <w:rFonts w:ascii="Times New Roman" w:hAnsi="Times New Roman" w:cs="Times New Roman"/>
          <w:b/>
          <w:sz w:val="24"/>
          <w:szCs w:val="24"/>
        </w:rPr>
        <w:t>О</w:t>
      </w:r>
      <w:r w:rsidR="00242FB3" w:rsidRPr="00C317C4">
        <w:rPr>
          <w:rFonts w:ascii="Times New Roman" w:hAnsi="Times New Roman" w:cs="Times New Roman"/>
          <w:b/>
          <w:sz w:val="24"/>
          <w:szCs w:val="24"/>
        </w:rPr>
        <w:t>цен</w:t>
      </w:r>
      <w:r w:rsidR="00315821" w:rsidRPr="00C317C4">
        <w:rPr>
          <w:rFonts w:ascii="Times New Roman" w:hAnsi="Times New Roman" w:cs="Times New Roman"/>
          <w:b/>
          <w:sz w:val="24"/>
          <w:szCs w:val="24"/>
        </w:rPr>
        <w:t>ка образовательной деятельности</w:t>
      </w:r>
    </w:p>
    <w:p w:rsidR="00F23A96" w:rsidRDefault="00040D83" w:rsidP="00F23A96">
      <w:pPr>
        <w:widowControl/>
        <w:autoSpaceDE/>
        <w:adjustRightInd/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 xml:space="preserve">         </w:t>
      </w:r>
      <w:proofErr w:type="gramStart"/>
      <w:r w:rsidR="00315821" w:rsidRPr="00C317C4">
        <w:rPr>
          <w:sz w:val="24"/>
          <w:szCs w:val="24"/>
        </w:rPr>
        <w:t>МКДОУ д/с «Огонёк» осуществляет свою деятельность в соответствии с действующим законодательством Р</w:t>
      </w:r>
      <w:r w:rsidRPr="00C317C4">
        <w:rPr>
          <w:sz w:val="24"/>
          <w:szCs w:val="24"/>
        </w:rPr>
        <w:t xml:space="preserve">оссийской Федерации </w:t>
      </w:r>
      <w:r w:rsidR="00315821" w:rsidRPr="00C317C4">
        <w:rPr>
          <w:sz w:val="24"/>
          <w:szCs w:val="24"/>
        </w:rPr>
        <w:t>и</w:t>
      </w:r>
      <w:r w:rsidRPr="00C317C4">
        <w:rPr>
          <w:sz w:val="24"/>
          <w:szCs w:val="24"/>
        </w:rPr>
        <w:t xml:space="preserve"> </w:t>
      </w:r>
      <w:r w:rsidR="00315821" w:rsidRPr="00C317C4">
        <w:rPr>
          <w:sz w:val="24"/>
          <w:szCs w:val="24"/>
        </w:rPr>
        <w:t>обеспечивает получение дошкольного образования, присмотр и уход за воспитанниками в возрасте от 2 месяцев до прекращения образовательных отношений (Лицензия:</w:t>
      </w:r>
      <w:r w:rsidRPr="00C317C4">
        <w:rPr>
          <w:sz w:val="24"/>
          <w:szCs w:val="24"/>
        </w:rPr>
        <w:t xml:space="preserve">  серия 43ЛО1 №0001204  от 15.05.2016 регистрационный номер №0438 выдана:</w:t>
      </w:r>
      <w:proofErr w:type="gramEnd"/>
      <w:r w:rsidRPr="00C317C4">
        <w:rPr>
          <w:sz w:val="24"/>
          <w:szCs w:val="24"/>
        </w:rPr>
        <w:t xml:space="preserve"> </w:t>
      </w:r>
      <w:proofErr w:type="gramStart"/>
      <w:r w:rsidRPr="00C317C4">
        <w:rPr>
          <w:i/>
          <w:sz w:val="24"/>
          <w:szCs w:val="24"/>
        </w:rPr>
        <w:t>Министерством образования Кировской области</w:t>
      </w:r>
      <w:r w:rsidR="00315821" w:rsidRPr="00C317C4">
        <w:rPr>
          <w:i/>
          <w:sz w:val="24"/>
          <w:szCs w:val="24"/>
        </w:rPr>
        <w:t>).</w:t>
      </w:r>
      <w:proofErr w:type="gramEnd"/>
      <w:r w:rsidR="00F23A96">
        <w:rPr>
          <w:i/>
          <w:sz w:val="24"/>
          <w:szCs w:val="24"/>
        </w:rPr>
        <w:t xml:space="preserve"> </w:t>
      </w:r>
      <w:r w:rsidR="00F23A96">
        <w:rPr>
          <w:sz w:val="24"/>
          <w:szCs w:val="24"/>
        </w:rPr>
        <w:t>В 2022 году внесены дополнения в Лицензию на осуществление дополнительного образования детей и взрослых.</w:t>
      </w:r>
    </w:p>
    <w:p w:rsidR="00315821" w:rsidRPr="00C317C4" w:rsidRDefault="00315821" w:rsidP="00687A43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 xml:space="preserve">Сроки получения дошкольного образования устанавливаются ФЗ «Об образовании», ФГОС </w:t>
      </w:r>
      <w:proofErr w:type="gramStart"/>
      <w:r w:rsidRPr="00C317C4">
        <w:rPr>
          <w:sz w:val="24"/>
          <w:szCs w:val="24"/>
        </w:rPr>
        <w:t>ДО</w:t>
      </w:r>
      <w:proofErr w:type="gramEnd"/>
      <w:r w:rsidRPr="00C317C4">
        <w:rPr>
          <w:sz w:val="24"/>
          <w:szCs w:val="24"/>
        </w:rPr>
        <w:t>.</w:t>
      </w:r>
    </w:p>
    <w:p w:rsidR="00315821" w:rsidRPr="00C317C4" w:rsidRDefault="00315821" w:rsidP="00687A43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 xml:space="preserve">Образовательная деятельность осуществляется в соответствии с  основной </w:t>
      </w:r>
      <w:r w:rsidR="00266317" w:rsidRPr="00C317C4">
        <w:rPr>
          <w:sz w:val="24"/>
          <w:szCs w:val="24"/>
        </w:rPr>
        <w:t>обще</w:t>
      </w:r>
      <w:r w:rsidRPr="00C317C4">
        <w:rPr>
          <w:sz w:val="24"/>
          <w:szCs w:val="24"/>
        </w:rPr>
        <w:t>образовательной программой  дошкольного образования (далее</w:t>
      </w:r>
      <w:r w:rsidR="00040D83" w:rsidRPr="00C317C4">
        <w:rPr>
          <w:sz w:val="24"/>
          <w:szCs w:val="24"/>
        </w:rPr>
        <w:t xml:space="preserve"> </w:t>
      </w:r>
      <w:r w:rsidRPr="00C317C4">
        <w:rPr>
          <w:sz w:val="24"/>
          <w:szCs w:val="24"/>
        </w:rPr>
        <w:t xml:space="preserve">- ООП ДО), разрабатываемой  и утверждаемой в МКДОУ д/с «Огонёк» приказом заведующей ДОО.  </w:t>
      </w:r>
    </w:p>
    <w:p w:rsidR="00315821" w:rsidRPr="00C317C4" w:rsidRDefault="00315821" w:rsidP="00687A43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bCs/>
          <w:sz w:val="24"/>
          <w:szCs w:val="24"/>
        </w:rPr>
      </w:pPr>
      <w:r w:rsidRPr="00C317C4">
        <w:rPr>
          <w:sz w:val="24"/>
          <w:szCs w:val="24"/>
        </w:rPr>
        <w:t xml:space="preserve">ООП ДО базируется на положениях основной образовательной программы дошкольного образования «От рождения до школы» </w:t>
      </w:r>
      <w:proofErr w:type="spellStart"/>
      <w:r w:rsidRPr="00C317C4">
        <w:rPr>
          <w:sz w:val="24"/>
          <w:szCs w:val="24"/>
        </w:rPr>
        <w:t>Н.Е.Вераксы</w:t>
      </w:r>
      <w:proofErr w:type="spellEnd"/>
      <w:r w:rsidRPr="00C317C4">
        <w:rPr>
          <w:sz w:val="24"/>
          <w:szCs w:val="24"/>
        </w:rPr>
        <w:t xml:space="preserve">, Т.С.Комаровой, М.А.Васильевой и </w:t>
      </w:r>
      <w:proofErr w:type="gramStart"/>
      <w:r w:rsidRPr="00C317C4">
        <w:rPr>
          <w:sz w:val="24"/>
          <w:szCs w:val="24"/>
        </w:rPr>
        <w:t>направлена</w:t>
      </w:r>
      <w:proofErr w:type="gramEnd"/>
      <w:r w:rsidRPr="00C317C4">
        <w:rPr>
          <w:sz w:val="24"/>
          <w:szCs w:val="24"/>
        </w:rPr>
        <w:t xml:space="preserve"> на достижение </w:t>
      </w:r>
      <w:r w:rsidRPr="00C317C4">
        <w:rPr>
          <w:bCs/>
          <w:sz w:val="24"/>
          <w:szCs w:val="24"/>
        </w:rPr>
        <w:t xml:space="preserve">полноценного развития физических, интеллектуальных и личностных качеств воспитанников через различные виды деятельности с учетом региональных особенностей и потребности семьи и общества. </w:t>
      </w:r>
    </w:p>
    <w:p w:rsidR="00315821" w:rsidRPr="00C317C4" w:rsidRDefault="00315821" w:rsidP="00687A43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bCs/>
          <w:sz w:val="24"/>
          <w:szCs w:val="24"/>
        </w:rPr>
      </w:pPr>
      <w:r w:rsidRPr="00C317C4">
        <w:rPr>
          <w:bCs/>
          <w:sz w:val="24"/>
          <w:szCs w:val="24"/>
        </w:rPr>
        <w:t xml:space="preserve">ООП ДО </w:t>
      </w:r>
      <w:proofErr w:type="gramStart"/>
      <w:r w:rsidRPr="00C317C4">
        <w:rPr>
          <w:bCs/>
          <w:sz w:val="24"/>
          <w:szCs w:val="24"/>
        </w:rPr>
        <w:t>призвана</w:t>
      </w:r>
      <w:proofErr w:type="gramEnd"/>
      <w:r w:rsidRPr="00C317C4">
        <w:rPr>
          <w:bCs/>
          <w:sz w:val="24"/>
          <w:szCs w:val="24"/>
        </w:rPr>
        <w:t xml:space="preserve"> решить следующие задачи:</w:t>
      </w:r>
    </w:p>
    <w:p w:rsidR="00315821" w:rsidRPr="00C317C4" w:rsidRDefault="00315821" w:rsidP="00687A43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bCs/>
          <w:sz w:val="24"/>
          <w:szCs w:val="24"/>
        </w:rPr>
      </w:pPr>
      <w:r w:rsidRPr="00C317C4">
        <w:rPr>
          <w:bCs/>
          <w:sz w:val="24"/>
          <w:szCs w:val="24"/>
        </w:rPr>
        <w:t xml:space="preserve">1) охрана и укрепление физического и психического здоровья детей, в том числе их эмоционального благополучия; </w:t>
      </w:r>
    </w:p>
    <w:p w:rsidR="00315821" w:rsidRPr="00C317C4" w:rsidRDefault="00315821" w:rsidP="00687A43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bCs/>
          <w:sz w:val="24"/>
          <w:szCs w:val="24"/>
        </w:rPr>
      </w:pPr>
      <w:r w:rsidRPr="00C317C4">
        <w:rPr>
          <w:bCs/>
          <w:sz w:val="24"/>
          <w:szCs w:val="24"/>
        </w:rPr>
        <w:t>2)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</w:t>
      </w:r>
      <w:r w:rsidR="00040D83" w:rsidRPr="00C317C4">
        <w:rPr>
          <w:bCs/>
          <w:sz w:val="24"/>
          <w:szCs w:val="24"/>
        </w:rPr>
        <w:t>оги</w:t>
      </w:r>
      <w:r w:rsidRPr="00C317C4">
        <w:rPr>
          <w:bCs/>
          <w:sz w:val="24"/>
          <w:szCs w:val="24"/>
        </w:rPr>
        <w:t>ческих и других особенностей;</w:t>
      </w:r>
    </w:p>
    <w:p w:rsidR="00315821" w:rsidRPr="00C317C4" w:rsidRDefault="00315821" w:rsidP="00687A43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bCs/>
          <w:sz w:val="24"/>
          <w:szCs w:val="24"/>
        </w:rPr>
      </w:pPr>
      <w:r w:rsidRPr="00C317C4">
        <w:rPr>
          <w:bCs/>
          <w:sz w:val="24"/>
          <w:szCs w:val="24"/>
        </w:rPr>
        <w:t>3) обеспечение преемственности целей, задач и содержания образования, реализуемых в рамках образовательных программ дошкольного и начального общего образования;</w:t>
      </w:r>
    </w:p>
    <w:p w:rsidR="00315821" w:rsidRPr="00C317C4" w:rsidRDefault="00315821" w:rsidP="00687A43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bCs/>
          <w:sz w:val="24"/>
          <w:szCs w:val="24"/>
        </w:rPr>
      </w:pPr>
      <w:r w:rsidRPr="00C317C4">
        <w:rPr>
          <w:bCs/>
          <w:sz w:val="24"/>
          <w:szCs w:val="24"/>
        </w:rPr>
        <w:t>4)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взрослым, миром;</w:t>
      </w:r>
    </w:p>
    <w:p w:rsidR="00315821" w:rsidRPr="00C317C4" w:rsidRDefault="00315821" w:rsidP="00687A43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bCs/>
          <w:sz w:val="24"/>
          <w:szCs w:val="24"/>
        </w:rPr>
      </w:pPr>
      <w:r w:rsidRPr="00C317C4">
        <w:rPr>
          <w:bCs/>
          <w:sz w:val="24"/>
          <w:szCs w:val="24"/>
        </w:rPr>
        <w:t>5) объединение обучения и воспитания в целостный образовательный процесс на основе духовно - 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315821" w:rsidRPr="00C317C4" w:rsidRDefault="00315821" w:rsidP="00687A43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bCs/>
          <w:sz w:val="24"/>
          <w:szCs w:val="24"/>
        </w:rPr>
      </w:pPr>
      <w:r w:rsidRPr="00C317C4">
        <w:rPr>
          <w:bCs/>
          <w:sz w:val="24"/>
          <w:szCs w:val="24"/>
        </w:rPr>
        <w:t>6)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315821" w:rsidRPr="00C317C4" w:rsidRDefault="00315821" w:rsidP="00687A43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bCs/>
          <w:sz w:val="24"/>
          <w:szCs w:val="24"/>
        </w:rPr>
      </w:pPr>
      <w:r w:rsidRPr="00C317C4">
        <w:rPr>
          <w:bCs/>
          <w:sz w:val="24"/>
          <w:szCs w:val="24"/>
        </w:rPr>
        <w:lastRenderedPageBreak/>
        <w:t>7)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315821" w:rsidRPr="00C317C4" w:rsidRDefault="00315821" w:rsidP="00687A43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bCs/>
          <w:sz w:val="24"/>
          <w:szCs w:val="24"/>
        </w:rPr>
      </w:pPr>
      <w:r w:rsidRPr="00C317C4">
        <w:rPr>
          <w:bCs/>
          <w:sz w:val="24"/>
          <w:szCs w:val="24"/>
        </w:rPr>
        <w:t>8)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315821" w:rsidRPr="00C317C4" w:rsidRDefault="00315821" w:rsidP="00687A43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bCs/>
          <w:sz w:val="24"/>
          <w:szCs w:val="24"/>
        </w:rPr>
      </w:pPr>
      <w:r w:rsidRPr="00C317C4">
        <w:rPr>
          <w:bCs/>
          <w:sz w:val="24"/>
          <w:szCs w:val="24"/>
        </w:rPr>
        <w:t xml:space="preserve">9) обеспечение </w:t>
      </w:r>
      <w:proofErr w:type="gramStart"/>
      <w:r w:rsidRPr="00C317C4">
        <w:rPr>
          <w:bCs/>
          <w:sz w:val="24"/>
          <w:szCs w:val="24"/>
        </w:rPr>
        <w:t xml:space="preserve">психолого- </w:t>
      </w:r>
      <w:r w:rsidR="00040D83" w:rsidRPr="00C317C4">
        <w:rPr>
          <w:bCs/>
          <w:sz w:val="24"/>
          <w:szCs w:val="24"/>
        </w:rPr>
        <w:t>педаго</w:t>
      </w:r>
      <w:r w:rsidRPr="00C317C4">
        <w:rPr>
          <w:bCs/>
          <w:sz w:val="24"/>
          <w:szCs w:val="24"/>
        </w:rPr>
        <w:t>гической</w:t>
      </w:r>
      <w:proofErr w:type="gramEnd"/>
      <w:r w:rsidRPr="00C317C4">
        <w:rPr>
          <w:bCs/>
          <w:sz w:val="24"/>
          <w:szCs w:val="24"/>
        </w:rPr>
        <w:t xml:space="preserve"> поддержки семьи и повышения компетентности родителей (законных представителей) в вопросах развития и образования, охраны и укрепления здоровья детей. </w:t>
      </w:r>
    </w:p>
    <w:p w:rsidR="00315821" w:rsidRPr="00C317C4" w:rsidRDefault="00315821" w:rsidP="00687A43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 xml:space="preserve">При организации образовательного процесса учитываются принципы интеграции образовательных областей и комплексно-тематического планирования с ведущей игровой деятельностью, а решение программных задач осуществляется в разных формах совместной деятельности взрослых и детей, а также в самостоятельной деятельности детей. </w:t>
      </w:r>
    </w:p>
    <w:p w:rsidR="00315821" w:rsidRPr="00C317C4" w:rsidRDefault="00315821" w:rsidP="00687A43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 xml:space="preserve">При проектировании воспитательно-образовательного процесса используются </w:t>
      </w:r>
      <w:r w:rsidRPr="00C317C4">
        <w:rPr>
          <w:b/>
          <w:bCs/>
          <w:sz w:val="24"/>
          <w:szCs w:val="24"/>
        </w:rPr>
        <w:t>определённые формы</w:t>
      </w:r>
      <w:r w:rsidRPr="00C317C4">
        <w:rPr>
          <w:sz w:val="24"/>
          <w:szCs w:val="24"/>
        </w:rPr>
        <w:t xml:space="preserve">: </w:t>
      </w:r>
    </w:p>
    <w:p w:rsidR="00315821" w:rsidRPr="00C317C4" w:rsidRDefault="00315821" w:rsidP="00687A43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 xml:space="preserve">1. организация работы детей в </w:t>
      </w:r>
      <w:r w:rsidR="00040D83" w:rsidRPr="00C317C4">
        <w:rPr>
          <w:b/>
          <w:bCs/>
          <w:sz w:val="24"/>
          <w:szCs w:val="24"/>
        </w:rPr>
        <w:t>ц</w:t>
      </w:r>
      <w:r w:rsidRPr="00C317C4">
        <w:rPr>
          <w:b/>
          <w:bCs/>
          <w:sz w:val="24"/>
          <w:szCs w:val="24"/>
        </w:rPr>
        <w:t xml:space="preserve">ентрах активности </w:t>
      </w:r>
      <w:r w:rsidRPr="00C317C4">
        <w:rPr>
          <w:sz w:val="24"/>
          <w:szCs w:val="24"/>
        </w:rPr>
        <w:t xml:space="preserve">на основе их собственного выбора; </w:t>
      </w:r>
    </w:p>
    <w:p w:rsidR="00315821" w:rsidRPr="00C317C4" w:rsidRDefault="00315821" w:rsidP="00687A43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 xml:space="preserve">2. ведение </w:t>
      </w:r>
      <w:r w:rsidRPr="00C317C4">
        <w:rPr>
          <w:b/>
          <w:bCs/>
          <w:sz w:val="24"/>
          <w:szCs w:val="24"/>
        </w:rPr>
        <w:t>педагогического наблюдения</w:t>
      </w:r>
      <w:r w:rsidRPr="00C317C4">
        <w:rPr>
          <w:sz w:val="24"/>
          <w:szCs w:val="24"/>
        </w:rPr>
        <w:t xml:space="preserve">, обеспечивающего информацию о ходе и перспективах развития каждого ребёнка, влияющего на выбор педагогических стратегий в детском саду и в семье; </w:t>
      </w:r>
    </w:p>
    <w:p w:rsidR="00315821" w:rsidRPr="00C317C4" w:rsidRDefault="00315821" w:rsidP="00687A43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 xml:space="preserve">3. </w:t>
      </w:r>
      <w:r w:rsidRPr="00C317C4">
        <w:rPr>
          <w:b/>
          <w:bCs/>
          <w:sz w:val="24"/>
          <w:szCs w:val="24"/>
        </w:rPr>
        <w:t xml:space="preserve">объединение усилий семьи и </w:t>
      </w:r>
      <w:r w:rsidR="00B14AED">
        <w:rPr>
          <w:b/>
          <w:bCs/>
          <w:sz w:val="24"/>
          <w:szCs w:val="24"/>
        </w:rPr>
        <w:t>ДОО</w:t>
      </w:r>
      <w:r w:rsidRPr="00C317C4">
        <w:rPr>
          <w:b/>
          <w:bCs/>
          <w:sz w:val="24"/>
          <w:szCs w:val="24"/>
        </w:rPr>
        <w:t xml:space="preserve"> </w:t>
      </w:r>
      <w:r w:rsidRPr="00C317C4">
        <w:rPr>
          <w:sz w:val="24"/>
          <w:szCs w:val="24"/>
        </w:rPr>
        <w:t xml:space="preserve">для создания условий развития детей. </w:t>
      </w:r>
    </w:p>
    <w:p w:rsidR="007D3BAF" w:rsidRPr="00C317C4" w:rsidRDefault="00315821" w:rsidP="00687A43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C317C4">
        <w:rPr>
          <w:sz w:val="24"/>
          <w:szCs w:val="24"/>
        </w:rPr>
        <w:t xml:space="preserve">Коллектив  МКДОУ д/с «Огонёк» работает  в соответствии с годовым планом и ООП </w:t>
      </w:r>
      <w:proofErr w:type="gramStart"/>
      <w:r w:rsidRPr="00C317C4">
        <w:rPr>
          <w:sz w:val="24"/>
          <w:szCs w:val="24"/>
        </w:rPr>
        <w:t>ДО</w:t>
      </w:r>
      <w:proofErr w:type="gramEnd"/>
      <w:r w:rsidRPr="00C317C4">
        <w:rPr>
          <w:sz w:val="24"/>
          <w:szCs w:val="24"/>
        </w:rPr>
        <w:t xml:space="preserve"> </w:t>
      </w:r>
      <w:proofErr w:type="gramStart"/>
      <w:r w:rsidRPr="00C317C4">
        <w:rPr>
          <w:sz w:val="24"/>
          <w:szCs w:val="24"/>
        </w:rPr>
        <w:t>в</w:t>
      </w:r>
      <w:proofErr w:type="gramEnd"/>
      <w:r w:rsidRPr="00C317C4">
        <w:rPr>
          <w:sz w:val="24"/>
          <w:szCs w:val="24"/>
        </w:rPr>
        <w:t xml:space="preserve"> основу, которой</w:t>
      </w:r>
      <w:r w:rsidRPr="00C317C4">
        <w:rPr>
          <w:color w:val="000000" w:themeColor="text1"/>
          <w:sz w:val="24"/>
          <w:szCs w:val="24"/>
        </w:rPr>
        <w:t xml:space="preserve"> положены следующие общеобразовательные (парциальные) программы</w:t>
      </w:r>
      <w:r w:rsidR="003F0E0A" w:rsidRPr="00C317C4">
        <w:rPr>
          <w:color w:val="000000" w:themeColor="text1"/>
          <w:sz w:val="24"/>
          <w:szCs w:val="24"/>
        </w:rPr>
        <w:t xml:space="preserve">: </w:t>
      </w:r>
    </w:p>
    <w:p w:rsidR="006F0E17" w:rsidRPr="00C317C4" w:rsidRDefault="006F0E17" w:rsidP="00687A43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i/>
          <w:color w:val="FF0000"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0"/>
        <w:gridCol w:w="9261"/>
      </w:tblGrid>
      <w:tr w:rsidR="00315821" w:rsidRPr="00C317C4" w:rsidTr="00687A43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21" w:rsidRPr="00C317C4" w:rsidRDefault="00315821" w:rsidP="00687A43">
            <w:pPr>
              <w:spacing w:before="100" w:beforeAutospacing="1" w:after="100" w:afterAutospacing="1"/>
              <w:ind w:right="-155"/>
              <w:contextualSpacing/>
              <w:jc w:val="both"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>№</w:t>
            </w:r>
            <w:r w:rsidR="00687A43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317C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317C4">
              <w:rPr>
                <w:sz w:val="24"/>
                <w:szCs w:val="24"/>
              </w:rPr>
              <w:t>/</w:t>
            </w:r>
            <w:proofErr w:type="spellStart"/>
            <w:r w:rsidRPr="00C317C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21" w:rsidRPr="00C317C4" w:rsidRDefault="00315821" w:rsidP="00687A43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>Название</w:t>
            </w:r>
          </w:p>
        </w:tc>
      </w:tr>
      <w:tr w:rsidR="00315821" w:rsidRPr="00C317C4" w:rsidTr="00687A43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21" w:rsidRPr="00C317C4" w:rsidRDefault="00315821" w:rsidP="00687A43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>1.</w:t>
            </w:r>
          </w:p>
        </w:tc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21" w:rsidRPr="00C317C4" w:rsidRDefault="00315821" w:rsidP="00687A43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 xml:space="preserve">Программа художественного воспитания, обучения и развития детей 2-7 лет </w:t>
            </w:r>
            <w:r w:rsidRPr="00C317C4">
              <w:rPr>
                <w:b/>
                <w:sz w:val="24"/>
                <w:szCs w:val="24"/>
              </w:rPr>
              <w:t>«Цветные ладошки»</w:t>
            </w:r>
            <w:r w:rsidRPr="00C317C4">
              <w:rPr>
                <w:sz w:val="24"/>
                <w:szCs w:val="24"/>
              </w:rPr>
              <w:t xml:space="preserve"> И.А. Лыковой</w:t>
            </w:r>
          </w:p>
        </w:tc>
      </w:tr>
      <w:tr w:rsidR="00315821" w:rsidRPr="00C317C4" w:rsidTr="00687A43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21" w:rsidRPr="00C317C4" w:rsidRDefault="00315821" w:rsidP="00687A43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>2.</w:t>
            </w:r>
          </w:p>
        </w:tc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21" w:rsidRPr="00C317C4" w:rsidRDefault="00315821" w:rsidP="00687A43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 xml:space="preserve">Общеобразовательная программа дошкольного образования </w:t>
            </w:r>
            <w:r w:rsidRPr="00C317C4">
              <w:rPr>
                <w:b/>
                <w:sz w:val="24"/>
                <w:szCs w:val="24"/>
              </w:rPr>
              <w:t xml:space="preserve"> «Театр – творчество – дети»</w:t>
            </w:r>
            <w:r w:rsidRPr="00C317C4">
              <w:rPr>
                <w:sz w:val="24"/>
                <w:szCs w:val="24"/>
              </w:rPr>
              <w:t xml:space="preserve"> Сорокиной Н.Ф.</w:t>
            </w:r>
          </w:p>
        </w:tc>
      </w:tr>
      <w:tr w:rsidR="00315821" w:rsidRPr="00C317C4" w:rsidTr="00687A43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21" w:rsidRPr="00C317C4" w:rsidRDefault="00315821" w:rsidP="00687A43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>3.</w:t>
            </w:r>
          </w:p>
        </w:tc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21" w:rsidRPr="00C317C4" w:rsidRDefault="00315821" w:rsidP="00687A43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 xml:space="preserve">Программа </w:t>
            </w:r>
            <w:r w:rsidRPr="00C317C4">
              <w:rPr>
                <w:b/>
                <w:sz w:val="24"/>
                <w:szCs w:val="24"/>
              </w:rPr>
              <w:t xml:space="preserve">«Я – человек» </w:t>
            </w:r>
            <w:r w:rsidRPr="00C317C4">
              <w:rPr>
                <w:sz w:val="24"/>
                <w:szCs w:val="24"/>
              </w:rPr>
              <w:t>С.А. Козловой</w:t>
            </w:r>
          </w:p>
        </w:tc>
      </w:tr>
      <w:tr w:rsidR="00315821" w:rsidRPr="00C317C4" w:rsidTr="00687A43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21" w:rsidRPr="00C317C4" w:rsidRDefault="00315821" w:rsidP="00687A43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>4.</w:t>
            </w:r>
          </w:p>
        </w:tc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21" w:rsidRPr="00C317C4" w:rsidRDefault="00315821" w:rsidP="00687A43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 xml:space="preserve">Программа по слушанию музыки </w:t>
            </w:r>
            <w:r w:rsidRPr="00C317C4">
              <w:rPr>
                <w:b/>
                <w:sz w:val="24"/>
                <w:szCs w:val="24"/>
              </w:rPr>
              <w:t>«Музыкальные шедевры»</w:t>
            </w:r>
            <w:r w:rsidRPr="00C317C4">
              <w:rPr>
                <w:sz w:val="24"/>
                <w:szCs w:val="24"/>
              </w:rPr>
              <w:t xml:space="preserve"> О.П. </w:t>
            </w:r>
            <w:proofErr w:type="spellStart"/>
            <w:r w:rsidRPr="00C317C4">
              <w:rPr>
                <w:sz w:val="24"/>
                <w:szCs w:val="24"/>
              </w:rPr>
              <w:t>Радыновой</w:t>
            </w:r>
            <w:proofErr w:type="spellEnd"/>
          </w:p>
        </w:tc>
      </w:tr>
      <w:tr w:rsidR="00315821" w:rsidRPr="00C317C4" w:rsidTr="00687A43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21" w:rsidRPr="00C317C4" w:rsidRDefault="00315821" w:rsidP="00687A43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>5.</w:t>
            </w:r>
          </w:p>
        </w:tc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21" w:rsidRPr="00C317C4" w:rsidRDefault="00315821" w:rsidP="00687A43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 xml:space="preserve">Программа по ритмической пластике для детей дошкольного возраста  </w:t>
            </w:r>
            <w:r w:rsidRPr="00C317C4">
              <w:rPr>
                <w:b/>
                <w:sz w:val="24"/>
                <w:szCs w:val="24"/>
              </w:rPr>
              <w:t xml:space="preserve">«Ритмическая мозаика» </w:t>
            </w:r>
            <w:r w:rsidRPr="00C317C4">
              <w:rPr>
                <w:sz w:val="24"/>
                <w:szCs w:val="24"/>
              </w:rPr>
              <w:t>А.И. Бурениной</w:t>
            </w:r>
          </w:p>
        </w:tc>
      </w:tr>
      <w:tr w:rsidR="00315821" w:rsidRPr="00C317C4" w:rsidTr="00687A43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21" w:rsidRPr="00C317C4" w:rsidRDefault="00315821" w:rsidP="00687A43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>6.</w:t>
            </w:r>
          </w:p>
        </w:tc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21" w:rsidRPr="00C317C4" w:rsidRDefault="00315821" w:rsidP="00687A43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 xml:space="preserve">Программа экологического воспитания в детском саду </w:t>
            </w:r>
            <w:r w:rsidRPr="00C317C4">
              <w:rPr>
                <w:b/>
                <w:sz w:val="24"/>
                <w:szCs w:val="24"/>
              </w:rPr>
              <w:t>«Юный эколог»</w:t>
            </w:r>
            <w:r w:rsidRPr="00C317C4">
              <w:rPr>
                <w:sz w:val="24"/>
                <w:szCs w:val="24"/>
              </w:rPr>
              <w:t xml:space="preserve"> С.Н. Николаевой</w:t>
            </w:r>
          </w:p>
        </w:tc>
      </w:tr>
    </w:tbl>
    <w:p w:rsidR="007D3BAF" w:rsidRPr="00C317C4" w:rsidRDefault="007D3BAF" w:rsidP="00687A43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</w:p>
    <w:p w:rsidR="00315821" w:rsidRPr="00C317C4" w:rsidRDefault="00315821" w:rsidP="00687A43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 xml:space="preserve">Реализация мероприятий воспитательного и образовательного процесса представлена календарным учебным графиком, учебным планом и регламентируется расписанием на неделю периодов организованной образовательной деятельности, составленным с учетом санитарно-эпидемиологических требований </w:t>
      </w:r>
      <w:r w:rsidR="00B14AED">
        <w:rPr>
          <w:sz w:val="24"/>
          <w:szCs w:val="24"/>
        </w:rPr>
        <w:t>к организациям воспитания и обучения, отдыха и оздоровления молодежи</w:t>
      </w:r>
      <w:r w:rsidRPr="00C317C4">
        <w:rPr>
          <w:sz w:val="24"/>
          <w:szCs w:val="24"/>
        </w:rPr>
        <w:t xml:space="preserve"> (</w:t>
      </w:r>
      <w:r w:rsidR="00B14AED">
        <w:rPr>
          <w:sz w:val="24"/>
          <w:szCs w:val="24"/>
        </w:rPr>
        <w:t>СП 2.4.3648-20</w:t>
      </w:r>
      <w:r w:rsidRPr="00C317C4">
        <w:rPr>
          <w:sz w:val="24"/>
          <w:szCs w:val="24"/>
        </w:rPr>
        <w:t xml:space="preserve">). </w:t>
      </w:r>
    </w:p>
    <w:p w:rsidR="008D097F" w:rsidRPr="00C317C4" w:rsidRDefault="00315821" w:rsidP="00687A43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>Образовательные области реализуются как в обязательной части и части, формируемой участниками образовательных отношений, так и во всех видах деятельности, которые отражены в календарном планировании.</w:t>
      </w:r>
    </w:p>
    <w:p w:rsidR="00C41FC1" w:rsidRPr="00C317C4" w:rsidRDefault="00C41FC1" w:rsidP="00687A43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 xml:space="preserve">Рабочая программа воспитания МКДОУ </w:t>
      </w:r>
      <w:proofErr w:type="spellStart"/>
      <w:r w:rsidRPr="00C317C4">
        <w:rPr>
          <w:sz w:val="24"/>
          <w:szCs w:val="24"/>
        </w:rPr>
        <w:t>д</w:t>
      </w:r>
      <w:proofErr w:type="spellEnd"/>
      <w:r w:rsidRPr="00C317C4">
        <w:rPr>
          <w:sz w:val="24"/>
          <w:szCs w:val="24"/>
        </w:rPr>
        <w:t>/с «Огонёк» (дале</w:t>
      </w:r>
      <w:proofErr w:type="gramStart"/>
      <w:r w:rsidRPr="00C317C4">
        <w:rPr>
          <w:sz w:val="24"/>
          <w:szCs w:val="24"/>
        </w:rPr>
        <w:t>е-</w:t>
      </w:r>
      <w:proofErr w:type="gramEnd"/>
      <w:r w:rsidRPr="00C317C4">
        <w:rPr>
          <w:sz w:val="24"/>
          <w:szCs w:val="24"/>
        </w:rPr>
        <w:t xml:space="preserve"> РПВ) разработана на основе Примерной рабочей программы воспитания для образовательных организаций, реализующих образовательные программы дошкольного образования (одобрена решением федерального </w:t>
      </w:r>
      <w:proofErr w:type="spellStart"/>
      <w:r w:rsidRPr="00C317C4">
        <w:rPr>
          <w:sz w:val="24"/>
          <w:szCs w:val="24"/>
        </w:rPr>
        <w:t>учебно</w:t>
      </w:r>
      <w:proofErr w:type="spellEnd"/>
      <w:r w:rsidRPr="00C317C4">
        <w:rPr>
          <w:sz w:val="24"/>
          <w:szCs w:val="24"/>
        </w:rPr>
        <w:t>- методического объединения по общему образованию (протокол от 01.06.2021 №2/21).</w:t>
      </w:r>
    </w:p>
    <w:p w:rsidR="00C41FC1" w:rsidRPr="00C317C4" w:rsidRDefault="00C41FC1" w:rsidP="00687A43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C317C4">
        <w:rPr>
          <w:b/>
          <w:sz w:val="24"/>
          <w:szCs w:val="24"/>
        </w:rPr>
        <w:t>РПВ ДО</w:t>
      </w:r>
      <w:r w:rsidRPr="00C317C4">
        <w:rPr>
          <w:sz w:val="24"/>
          <w:szCs w:val="24"/>
        </w:rPr>
        <w:t xml:space="preserve"> определяет содержание и организацию воспитательной работы МКДОУ </w:t>
      </w:r>
      <w:proofErr w:type="spellStart"/>
      <w:r w:rsidRPr="00C317C4">
        <w:rPr>
          <w:sz w:val="24"/>
          <w:szCs w:val="24"/>
        </w:rPr>
        <w:t>д</w:t>
      </w:r>
      <w:proofErr w:type="spellEnd"/>
      <w:r w:rsidRPr="00C317C4">
        <w:rPr>
          <w:sz w:val="24"/>
          <w:szCs w:val="24"/>
        </w:rPr>
        <w:t xml:space="preserve">/с «Огонёк» и является компонентом ООП </w:t>
      </w:r>
      <w:proofErr w:type="gramStart"/>
      <w:r w:rsidRPr="00C317C4">
        <w:rPr>
          <w:sz w:val="24"/>
          <w:szCs w:val="24"/>
        </w:rPr>
        <w:t>ДО</w:t>
      </w:r>
      <w:proofErr w:type="gramEnd"/>
      <w:r w:rsidRPr="00C317C4">
        <w:rPr>
          <w:sz w:val="24"/>
          <w:szCs w:val="24"/>
        </w:rPr>
        <w:t>.</w:t>
      </w:r>
    </w:p>
    <w:p w:rsidR="00C41FC1" w:rsidRPr="00C317C4" w:rsidRDefault="00C41FC1" w:rsidP="00687A43">
      <w:pPr>
        <w:pStyle w:val="Default"/>
        <w:spacing w:before="100" w:beforeAutospacing="1" w:after="100" w:afterAutospacing="1"/>
        <w:ind w:firstLine="709"/>
        <w:contextualSpacing/>
        <w:jc w:val="both"/>
      </w:pPr>
      <w:r w:rsidRPr="00C317C4">
        <w:t xml:space="preserve">Основные направления воспитательной работы МКДОУ </w:t>
      </w:r>
      <w:proofErr w:type="spellStart"/>
      <w:r w:rsidRPr="00C317C4">
        <w:t>д</w:t>
      </w:r>
      <w:proofErr w:type="spellEnd"/>
      <w:r w:rsidRPr="00C317C4">
        <w:t xml:space="preserve">/с «Огонёк»: </w:t>
      </w:r>
    </w:p>
    <w:p w:rsidR="00C41FC1" w:rsidRPr="00C317C4" w:rsidRDefault="00C41FC1" w:rsidP="00687A43">
      <w:pPr>
        <w:pStyle w:val="Default"/>
        <w:spacing w:before="100" w:beforeAutospacing="1" w:after="100" w:afterAutospacing="1"/>
        <w:ind w:firstLine="709"/>
        <w:contextualSpacing/>
        <w:jc w:val="both"/>
      </w:pPr>
      <w:r w:rsidRPr="00C317C4">
        <w:t xml:space="preserve">Ценности </w:t>
      </w:r>
      <w:r w:rsidRPr="00C317C4">
        <w:rPr>
          <w:b/>
          <w:bCs/>
        </w:rPr>
        <w:t xml:space="preserve">Родины </w:t>
      </w:r>
      <w:r w:rsidRPr="00C317C4">
        <w:t xml:space="preserve">и </w:t>
      </w:r>
      <w:r w:rsidRPr="00C317C4">
        <w:rPr>
          <w:b/>
          <w:bCs/>
        </w:rPr>
        <w:t xml:space="preserve">природы </w:t>
      </w:r>
      <w:r w:rsidRPr="00C317C4">
        <w:t xml:space="preserve">- в основе патриотического направления воспитания. </w:t>
      </w:r>
    </w:p>
    <w:p w:rsidR="00C41FC1" w:rsidRPr="00C317C4" w:rsidRDefault="00C41FC1" w:rsidP="00687A43">
      <w:pPr>
        <w:pStyle w:val="Default"/>
        <w:spacing w:before="100" w:beforeAutospacing="1" w:after="100" w:afterAutospacing="1"/>
        <w:ind w:firstLine="709"/>
        <w:contextualSpacing/>
        <w:jc w:val="both"/>
      </w:pPr>
      <w:r w:rsidRPr="00C317C4">
        <w:t xml:space="preserve">Ценности </w:t>
      </w:r>
      <w:r w:rsidRPr="00C317C4">
        <w:rPr>
          <w:b/>
          <w:bCs/>
        </w:rPr>
        <w:t>человека</w:t>
      </w:r>
      <w:r w:rsidRPr="00C317C4">
        <w:t xml:space="preserve">, </w:t>
      </w:r>
      <w:r w:rsidRPr="00C317C4">
        <w:rPr>
          <w:b/>
          <w:bCs/>
        </w:rPr>
        <w:t>семьи</w:t>
      </w:r>
      <w:r w:rsidRPr="00C317C4">
        <w:t xml:space="preserve">, </w:t>
      </w:r>
      <w:r w:rsidRPr="00C317C4">
        <w:rPr>
          <w:b/>
          <w:bCs/>
        </w:rPr>
        <w:t>дружбы</w:t>
      </w:r>
      <w:r w:rsidRPr="00C317C4">
        <w:t xml:space="preserve">, сотрудничества - в основе социального направления воспитания. </w:t>
      </w:r>
    </w:p>
    <w:p w:rsidR="00C41FC1" w:rsidRPr="00C317C4" w:rsidRDefault="00C41FC1" w:rsidP="00687A43">
      <w:pPr>
        <w:pStyle w:val="Default"/>
        <w:spacing w:before="100" w:beforeAutospacing="1" w:after="100" w:afterAutospacing="1"/>
        <w:ind w:firstLine="709"/>
        <w:contextualSpacing/>
        <w:jc w:val="both"/>
      </w:pPr>
      <w:r w:rsidRPr="00C317C4">
        <w:t xml:space="preserve">Ценность </w:t>
      </w:r>
      <w:r w:rsidRPr="00C317C4">
        <w:rPr>
          <w:b/>
          <w:bCs/>
        </w:rPr>
        <w:t xml:space="preserve">знания </w:t>
      </w:r>
      <w:r w:rsidRPr="00C317C4">
        <w:t xml:space="preserve">- в основе познавательного направления воспитания. </w:t>
      </w:r>
    </w:p>
    <w:p w:rsidR="00C41FC1" w:rsidRPr="00C317C4" w:rsidRDefault="00C41FC1" w:rsidP="00687A43">
      <w:pPr>
        <w:pStyle w:val="Default"/>
        <w:spacing w:before="100" w:beforeAutospacing="1" w:after="100" w:afterAutospacing="1"/>
        <w:ind w:firstLine="709"/>
        <w:contextualSpacing/>
        <w:jc w:val="both"/>
      </w:pPr>
      <w:r w:rsidRPr="00C317C4">
        <w:lastRenderedPageBreak/>
        <w:t xml:space="preserve">Ценность </w:t>
      </w:r>
      <w:r w:rsidRPr="00C317C4">
        <w:rPr>
          <w:b/>
          <w:bCs/>
        </w:rPr>
        <w:t xml:space="preserve">здоровья </w:t>
      </w:r>
      <w:r w:rsidRPr="00C317C4">
        <w:t xml:space="preserve">- в основе физического и оздоровительного направления воспитания. </w:t>
      </w:r>
    </w:p>
    <w:p w:rsidR="00C41FC1" w:rsidRPr="00C317C4" w:rsidRDefault="00C41FC1" w:rsidP="00687A43">
      <w:pPr>
        <w:pStyle w:val="Default"/>
        <w:spacing w:before="100" w:beforeAutospacing="1" w:after="100" w:afterAutospacing="1"/>
        <w:ind w:firstLine="709"/>
        <w:contextualSpacing/>
        <w:jc w:val="both"/>
      </w:pPr>
      <w:r w:rsidRPr="00C317C4">
        <w:t xml:space="preserve">Ценность </w:t>
      </w:r>
      <w:r w:rsidRPr="00C317C4">
        <w:rPr>
          <w:b/>
          <w:bCs/>
        </w:rPr>
        <w:t xml:space="preserve">труда </w:t>
      </w:r>
      <w:r w:rsidRPr="00C317C4">
        <w:t xml:space="preserve">- в основе трудового направления воспитания. </w:t>
      </w:r>
    </w:p>
    <w:p w:rsidR="00C41FC1" w:rsidRPr="00C317C4" w:rsidRDefault="00C41FC1" w:rsidP="00687A43">
      <w:pPr>
        <w:pStyle w:val="Default"/>
        <w:spacing w:before="100" w:beforeAutospacing="1" w:after="100" w:afterAutospacing="1"/>
        <w:ind w:firstLine="709"/>
        <w:contextualSpacing/>
        <w:jc w:val="both"/>
      </w:pPr>
      <w:r w:rsidRPr="00C317C4">
        <w:t xml:space="preserve">Ценности </w:t>
      </w:r>
      <w:r w:rsidRPr="00C317C4">
        <w:rPr>
          <w:b/>
          <w:bCs/>
        </w:rPr>
        <w:t xml:space="preserve">культуры </w:t>
      </w:r>
      <w:r w:rsidRPr="00C317C4">
        <w:t xml:space="preserve">и </w:t>
      </w:r>
      <w:r w:rsidRPr="00C317C4">
        <w:rPr>
          <w:b/>
          <w:bCs/>
        </w:rPr>
        <w:t xml:space="preserve">красоты </w:t>
      </w:r>
      <w:r w:rsidRPr="00C317C4">
        <w:t xml:space="preserve">- в основе этико-эстетического направления воспитания. </w:t>
      </w:r>
    </w:p>
    <w:p w:rsidR="00C41FC1" w:rsidRPr="00C317C4" w:rsidRDefault="00C41FC1" w:rsidP="00687A43">
      <w:pPr>
        <w:pStyle w:val="Default"/>
        <w:spacing w:before="100" w:beforeAutospacing="1" w:after="100" w:afterAutospacing="1"/>
        <w:ind w:firstLine="709"/>
        <w:contextualSpacing/>
        <w:jc w:val="both"/>
      </w:pPr>
      <w:r w:rsidRPr="00C317C4">
        <w:t xml:space="preserve">В учреждении разработан календарный план реализации РПВ </w:t>
      </w:r>
      <w:proofErr w:type="gramStart"/>
      <w:r w:rsidRPr="00C317C4">
        <w:t>ДО</w:t>
      </w:r>
      <w:proofErr w:type="gramEnd"/>
      <w:r w:rsidRPr="00C317C4">
        <w:t>.</w:t>
      </w:r>
    </w:p>
    <w:p w:rsidR="00C06418" w:rsidRPr="00C317C4" w:rsidRDefault="00C06418" w:rsidP="00687A43">
      <w:pPr>
        <w:pStyle w:val="Default"/>
        <w:spacing w:before="100" w:beforeAutospacing="1" w:after="100" w:afterAutospacing="1"/>
        <w:ind w:firstLine="709"/>
        <w:contextualSpacing/>
        <w:jc w:val="both"/>
        <w:rPr>
          <w:i/>
        </w:rPr>
      </w:pPr>
      <w:r w:rsidRPr="00C317C4">
        <w:rPr>
          <w:i/>
        </w:rPr>
        <w:t xml:space="preserve">Вывод: </w:t>
      </w:r>
      <w:r w:rsidR="007D3BAF" w:rsidRPr="00C317C4">
        <w:rPr>
          <w:i/>
        </w:rPr>
        <w:t xml:space="preserve">МКДОУ </w:t>
      </w:r>
      <w:proofErr w:type="spellStart"/>
      <w:r w:rsidR="007D3BAF" w:rsidRPr="00C317C4">
        <w:rPr>
          <w:i/>
        </w:rPr>
        <w:t>д</w:t>
      </w:r>
      <w:proofErr w:type="spellEnd"/>
      <w:r w:rsidR="007D3BAF" w:rsidRPr="00C317C4">
        <w:rPr>
          <w:i/>
        </w:rPr>
        <w:t>/с «Огонёк»</w:t>
      </w:r>
      <w:r w:rsidRPr="00C317C4">
        <w:rPr>
          <w:i/>
        </w:rPr>
        <w:t xml:space="preserve"> функционирует в соответствии с нормативными документами </w:t>
      </w:r>
      <w:r w:rsidR="00266317" w:rsidRPr="00C317C4">
        <w:rPr>
          <w:i/>
        </w:rPr>
        <w:t xml:space="preserve">Российской Федерации </w:t>
      </w:r>
      <w:r w:rsidRPr="00C317C4">
        <w:rPr>
          <w:i/>
        </w:rPr>
        <w:t>в сфере образования.</w:t>
      </w:r>
    </w:p>
    <w:p w:rsidR="00242FB3" w:rsidRPr="00C317C4" w:rsidRDefault="000B0722" w:rsidP="00687A43">
      <w:pPr>
        <w:shd w:val="clear" w:color="auto" w:fill="FFFFFF"/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  <w:r w:rsidRPr="00C317C4">
        <w:rPr>
          <w:b/>
          <w:sz w:val="24"/>
          <w:szCs w:val="24"/>
        </w:rPr>
        <w:t>2</w:t>
      </w:r>
      <w:r w:rsidR="003E123E" w:rsidRPr="00C317C4">
        <w:rPr>
          <w:b/>
          <w:sz w:val="24"/>
          <w:szCs w:val="24"/>
        </w:rPr>
        <w:t xml:space="preserve">. </w:t>
      </w:r>
      <w:r w:rsidR="001B046A" w:rsidRPr="00C317C4">
        <w:rPr>
          <w:b/>
          <w:sz w:val="24"/>
          <w:szCs w:val="24"/>
        </w:rPr>
        <w:t>С</w:t>
      </w:r>
      <w:r w:rsidR="00242FB3" w:rsidRPr="00C317C4">
        <w:rPr>
          <w:b/>
          <w:sz w:val="24"/>
          <w:szCs w:val="24"/>
        </w:rPr>
        <w:t>истем</w:t>
      </w:r>
      <w:r w:rsidR="003E123E" w:rsidRPr="00C317C4">
        <w:rPr>
          <w:b/>
          <w:sz w:val="24"/>
          <w:szCs w:val="24"/>
        </w:rPr>
        <w:t>а управления организации</w:t>
      </w:r>
    </w:p>
    <w:p w:rsidR="007D3BAF" w:rsidRPr="00C317C4" w:rsidRDefault="007D3BAF" w:rsidP="00687A43">
      <w:pPr>
        <w:shd w:val="clear" w:color="auto" w:fill="FFFFFF"/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</w:p>
    <w:p w:rsidR="00421AE0" w:rsidRPr="00C317C4" w:rsidRDefault="00421AE0" w:rsidP="00687A43">
      <w:pPr>
        <w:spacing w:before="100" w:beforeAutospacing="1" w:after="100" w:afterAutospacing="1"/>
        <w:ind w:firstLine="851"/>
        <w:contextualSpacing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317C4">
        <w:rPr>
          <w:rFonts w:ascii="Times New Roman CYR" w:hAnsi="Times New Roman CYR" w:cs="Times New Roman CYR"/>
          <w:sz w:val="24"/>
          <w:szCs w:val="24"/>
        </w:rPr>
        <w:t xml:space="preserve">Управление </w:t>
      </w:r>
      <w:r w:rsidR="00B14AED">
        <w:rPr>
          <w:rFonts w:ascii="Times New Roman CYR" w:hAnsi="Times New Roman CYR" w:cs="Times New Roman CYR"/>
          <w:sz w:val="24"/>
          <w:szCs w:val="24"/>
        </w:rPr>
        <w:t>ДОО</w:t>
      </w:r>
      <w:r w:rsidRPr="00C317C4">
        <w:rPr>
          <w:rFonts w:ascii="Times New Roman CYR" w:hAnsi="Times New Roman CYR" w:cs="Times New Roman CYR"/>
          <w:sz w:val="24"/>
          <w:szCs w:val="24"/>
        </w:rPr>
        <w:t xml:space="preserve"> осуществляется в соответствии с действующим законодательством Российской Федерации</w:t>
      </w:r>
      <w:r w:rsidRPr="00C317C4">
        <w:rPr>
          <w:sz w:val="24"/>
          <w:szCs w:val="24"/>
        </w:rPr>
        <w:t>, настоящим Уставом и принимаемыми в соответствии с ним локальными актами.</w:t>
      </w:r>
    </w:p>
    <w:p w:rsidR="00421AE0" w:rsidRPr="00C317C4" w:rsidRDefault="00421AE0" w:rsidP="00687A43">
      <w:pPr>
        <w:spacing w:before="100" w:beforeAutospacing="1" w:after="100" w:afterAutospacing="1"/>
        <w:ind w:firstLine="851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 xml:space="preserve">Единоличным исполнительным органом в Детском саду является заведующий, который  осуществляет  текущее руководство </w:t>
      </w:r>
      <w:r w:rsidR="00B14AED">
        <w:rPr>
          <w:sz w:val="24"/>
          <w:szCs w:val="24"/>
        </w:rPr>
        <w:t>ДОО</w:t>
      </w:r>
      <w:r w:rsidRPr="00C317C4">
        <w:rPr>
          <w:sz w:val="24"/>
          <w:szCs w:val="24"/>
        </w:rPr>
        <w:t>.</w:t>
      </w:r>
    </w:p>
    <w:p w:rsidR="00421AE0" w:rsidRPr="00C317C4" w:rsidRDefault="00421AE0" w:rsidP="00687A43">
      <w:pPr>
        <w:spacing w:before="100" w:beforeAutospacing="1" w:after="100" w:afterAutospacing="1"/>
        <w:ind w:firstLine="851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C317C4">
        <w:rPr>
          <w:rFonts w:ascii="Times New Roman CYR" w:hAnsi="Times New Roman CYR" w:cs="Times New Roman CYR"/>
          <w:sz w:val="24"/>
          <w:szCs w:val="24"/>
        </w:rPr>
        <w:t xml:space="preserve">Управление </w:t>
      </w:r>
      <w:r w:rsidR="00B14AED">
        <w:rPr>
          <w:rFonts w:ascii="Times New Roman CYR" w:hAnsi="Times New Roman CYR" w:cs="Times New Roman CYR"/>
          <w:sz w:val="24"/>
          <w:szCs w:val="24"/>
        </w:rPr>
        <w:t>ДОО</w:t>
      </w:r>
      <w:r w:rsidRPr="00C317C4">
        <w:rPr>
          <w:rFonts w:ascii="Times New Roman CYR" w:hAnsi="Times New Roman CYR" w:cs="Times New Roman CYR"/>
          <w:sz w:val="24"/>
          <w:szCs w:val="24"/>
        </w:rPr>
        <w:t xml:space="preserve"> осуществляется на основе сочетания принципов единоначалия и коллегиальности. </w:t>
      </w:r>
    </w:p>
    <w:p w:rsidR="00421AE0" w:rsidRPr="00C317C4" w:rsidRDefault="00421AE0" w:rsidP="00687A43">
      <w:pPr>
        <w:spacing w:before="100" w:beforeAutospacing="1" w:after="100" w:afterAutospacing="1"/>
        <w:ind w:firstLine="851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C317C4">
        <w:rPr>
          <w:rFonts w:ascii="Times New Roman CYR" w:hAnsi="Times New Roman CYR" w:cs="Times New Roman CYR"/>
          <w:sz w:val="24"/>
          <w:szCs w:val="24"/>
        </w:rPr>
        <w:t>В Детском саду функционируют коллегиальные органы управления, к которым относятся:</w:t>
      </w:r>
      <w:r w:rsidRPr="00C317C4">
        <w:rPr>
          <w:rFonts w:ascii="Times New Roman CYR" w:hAnsi="Times New Roman CYR" w:cs="Times New Roman CYR"/>
          <w:color w:val="FF0000"/>
          <w:sz w:val="24"/>
          <w:szCs w:val="24"/>
        </w:rPr>
        <w:t xml:space="preserve"> </w:t>
      </w:r>
    </w:p>
    <w:p w:rsidR="00421AE0" w:rsidRPr="00C317C4" w:rsidRDefault="00421AE0" w:rsidP="00687A43">
      <w:pPr>
        <w:spacing w:before="100" w:beforeAutospacing="1" w:after="100" w:afterAutospacing="1"/>
        <w:ind w:firstLine="851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C317C4">
        <w:rPr>
          <w:rFonts w:ascii="Times New Roman CYR" w:hAnsi="Times New Roman CYR" w:cs="Times New Roman CYR"/>
          <w:sz w:val="24"/>
          <w:szCs w:val="24"/>
        </w:rPr>
        <w:t xml:space="preserve">- Общее собрание трудового коллектива </w:t>
      </w:r>
      <w:r w:rsidR="00B14AED">
        <w:rPr>
          <w:rFonts w:ascii="Times New Roman CYR" w:hAnsi="Times New Roman CYR" w:cs="Times New Roman CYR"/>
          <w:sz w:val="24"/>
          <w:szCs w:val="24"/>
        </w:rPr>
        <w:t>ДОО</w:t>
      </w:r>
      <w:r w:rsidRPr="00C317C4">
        <w:rPr>
          <w:rFonts w:ascii="Times New Roman CYR" w:hAnsi="Times New Roman CYR" w:cs="Times New Roman CYR"/>
          <w:sz w:val="24"/>
          <w:szCs w:val="24"/>
        </w:rPr>
        <w:t xml:space="preserve">; </w:t>
      </w:r>
    </w:p>
    <w:p w:rsidR="00421AE0" w:rsidRPr="00C317C4" w:rsidRDefault="00421AE0" w:rsidP="00687A43">
      <w:pPr>
        <w:spacing w:before="100" w:beforeAutospacing="1" w:after="100" w:afterAutospacing="1"/>
        <w:ind w:firstLine="851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C317C4">
        <w:rPr>
          <w:rFonts w:ascii="Times New Roman CYR" w:hAnsi="Times New Roman CYR" w:cs="Times New Roman CYR"/>
          <w:sz w:val="24"/>
          <w:szCs w:val="24"/>
        </w:rPr>
        <w:t xml:space="preserve">- Педагогический совет </w:t>
      </w:r>
      <w:r w:rsidR="00B14AED">
        <w:rPr>
          <w:rFonts w:ascii="Times New Roman CYR" w:hAnsi="Times New Roman CYR" w:cs="Times New Roman CYR"/>
          <w:sz w:val="24"/>
          <w:szCs w:val="24"/>
        </w:rPr>
        <w:t>ДОО</w:t>
      </w:r>
      <w:r w:rsidRPr="00C317C4">
        <w:rPr>
          <w:rFonts w:ascii="Times New Roman CYR" w:hAnsi="Times New Roman CYR" w:cs="Times New Roman CYR"/>
          <w:sz w:val="24"/>
          <w:szCs w:val="24"/>
        </w:rPr>
        <w:t>;</w:t>
      </w:r>
    </w:p>
    <w:p w:rsidR="00421AE0" w:rsidRPr="00C317C4" w:rsidRDefault="00421AE0" w:rsidP="00687A43">
      <w:pPr>
        <w:spacing w:before="100" w:beforeAutospacing="1" w:after="100" w:afterAutospacing="1"/>
        <w:ind w:firstLine="851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C317C4">
        <w:rPr>
          <w:rFonts w:ascii="Times New Roman CYR" w:hAnsi="Times New Roman CYR" w:cs="Times New Roman CYR"/>
          <w:sz w:val="24"/>
          <w:szCs w:val="24"/>
        </w:rPr>
        <w:t>- Совет родителей.</w:t>
      </w:r>
    </w:p>
    <w:p w:rsidR="00CF136E" w:rsidRPr="00C317C4" w:rsidRDefault="000B0722" w:rsidP="00687A43">
      <w:pPr>
        <w:pStyle w:val="ConsPlusNormal"/>
        <w:spacing w:before="100" w:beforeAutospacing="1" w:after="100" w:afterAutospacing="1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7C4">
        <w:rPr>
          <w:rFonts w:ascii="Times New Roman" w:hAnsi="Times New Roman" w:cs="Times New Roman"/>
          <w:b/>
          <w:sz w:val="24"/>
          <w:szCs w:val="24"/>
        </w:rPr>
        <w:t>3</w:t>
      </w:r>
      <w:r w:rsidR="003E123E" w:rsidRPr="00C317C4">
        <w:rPr>
          <w:rFonts w:ascii="Times New Roman" w:hAnsi="Times New Roman" w:cs="Times New Roman"/>
          <w:b/>
          <w:sz w:val="24"/>
          <w:szCs w:val="24"/>
        </w:rPr>
        <w:t>.</w:t>
      </w:r>
      <w:r w:rsidR="00242FB3" w:rsidRPr="00C317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123E" w:rsidRPr="00C317C4">
        <w:rPr>
          <w:rFonts w:ascii="Times New Roman" w:hAnsi="Times New Roman" w:cs="Times New Roman"/>
          <w:b/>
          <w:sz w:val="24"/>
          <w:szCs w:val="24"/>
        </w:rPr>
        <w:t>С</w:t>
      </w:r>
      <w:r w:rsidR="00242FB3" w:rsidRPr="00C317C4">
        <w:rPr>
          <w:rFonts w:ascii="Times New Roman" w:hAnsi="Times New Roman" w:cs="Times New Roman"/>
          <w:b/>
          <w:sz w:val="24"/>
          <w:szCs w:val="24"/>
        </w:rPr>
        <w:t>одержани</w:t>
      </w:r>
      <w:r w:rsidR="003E123E" w:rsidRPr="00C317C4">
        <w:rPr>
          <w:rFonts w:ascii="Times New Roman" w:hAnsi="Times New Roman" w:cs="Times New Roman"/>
          <w:b/>
          <w:sz w:val="24"/>
          <w:szCs w:val="24"/>
        </w:rPr>
        <w:t>е</w:t>
      </w:r>
      <w:r w:rsidR="00242FB3" w:rsidRPr="00C317C4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3E123E" w:rsidRPr="00C317C4">
        <w:rPr>
          <w:rFonts w:ascii="Times New Roman" w:hAnsi="Times New Roman" w:cs="Times New Roman"/>
          <w:b/>
          <w:sz w:val="24"/>
          <w:szCs w:val="24"/>
        </w:rPr>
        <w:t>качеств</w:t>
      </w:r>
      <w:r w:rsidR="00B6081A" w:rsidRPr="00C317C4">
        <w:rPr>
          <w:rFonts w:ascii="Times New Roman" w:hAnsi="Times New Roman" w:cs="Times New Roman"/>
          <w:b/>
          <w:sz w:val="24"/>
          <w:szCs w:val="24"/>
        </w:rPr>
        <w:t>о</w:t>
      </w:r>
      <w:r w:rsidR="003E123E" w:rsidRPr="00C317C4">
        <w:rPr>
          <w:rFonts w:ascii="Times New Roman" w:hAnsi="Times New Roman" w:cs="Times New Roman"/>
          <w:b/>
          <w:sz w:val="24"/>
          <w:szCs w:val="24"/>
        </w:rPr>
        <w:t xml:space="preserve"> подготовки </w:t>
      </w:r>
      <w:proofErr w:type="gramStart"/>
      <w:r w:rsidR="003E123E" w:rsidRPr="00C317C4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B6081A" w:rsidRPr="00C317C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42FB3" w:rsidRPr="00C317C4" w:rsidRDefault="003E123E" w:rsidP="00687A43">
      <w:pPr>
        <w:pStyle w:val="ConsPlusNormal"/>
        <w:spacing w:before="100" w:beforeAutospacing="1" w:after="100" w:afterAutospacing="1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7C4">
        <w:rPr>
          <w:rFonts w:ascii="Times New Roman" w:hAnsi="Times New Roman" w:cs="Times New Roman"/>
          <w:b/>
          <w:sz w:val="24"/>
          <w:szCs w:val="24"/>
        </w:rPr>
        <w:t>О</w:t>
      </w:r>
      <w:r w:rsidR="00242FB3" w:rsidRPr="00C317C4">
        <w:rPr>
          <w:rFonts w:ascii="Times New Roman" w:hAnsi="Times New Roman" w:cs="Times New Roman"/>
          <w:b/>
          <w:sz w:val="24"/>
          <w:szCs w:val="24"/>
        </w:rPr>
        <w:t>рганизаци</w:t>
      </w:r>
      <w:r w:rsidRPr="00C317C4">
        <w:rPr>
          <w:rFonts w:ascii="Times New Roman" w:hAnsi="Times New Roman" w:cs="Times New Roman"/>
          <w:b/>
          <w:sz w:val="24"/>
          <w:szCs w:val="24"/>
        </w:rPr>
        <w:t>я учебного процесса</w:t>
      </w:r>
      <w:r w:rsidR="007D3BAF" w:rsidRPr="00C317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0879" w:rsidRPr="00C317C4" w:rsidRDefault="00AC0879" w:rsidP="00687A43">
      <w:pPr>
        <w:spacing w:before="100" w:beforeAutospacing="1" w:after="100" w:afterAutospacing="1"/>
        <w:ind w:firstLine="851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 xml:space="preserve">Воспитательно-образовательный процесс в ДОО построен с учетом контингента воспитанников, их индивидуальных и возрастных особенностей, социального заказа родителей (законных представителей). </w:t>
      </w:r>
    </w:p>
    <w:p w:rsidR="00AC0879" w:rsidRPr="00C317C4" w:rsidRDefault="00AC0879" w:rsidP="00687A43">
      <w:pPr>
        <w:spacing w:before="100" w:beforeAutospacing="1" w:after="100" w:afterAutospacing="1"/>
        <w:ind w:firstLine="851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 xml:space="preserve">Педагоги при организации воспитательно-образовательного процесса   учитывают единство воспитательных, развивающих и обучающих целей и задач,  решают поставленные цели и задачи, избегая перегрузки детей, на необходимом и достаточном материале, максимально приближаясь к разумному «минимуму». Построение образовательного процесса на комплексно-тематическом принципе с учетом интеграции образовательных областей дает возможность достичь этой цели. </w:t>
      </w:r>
    </w:p>
    <w:p w:rsidR="00AC0879" w:rsidRPr="00C317C4" w:rsidRDefault="00AC0879" w:rsidP="00687A43">
      <w:pPr>
        <w:spacing w:before="100" w:beforeAutospacing="1" w:after="100" w:afterAutospacing="1"/>
        <w:ind w:firstLine="851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 xml:space="preserve"> Весь образовательный процесс построен вокруг одной центральной темы, что дает большие возможности для развития детей. Тематический принцип построения образовательного процесса позволяет органично вводить региональные и культурные компоненты, учитывать специфику дошкольного учреждения. Одной теме  уделяется не менее одной недели. Оптима</w:t>
      </w:r>
      <w:r w:rsidR="007D3BAF" w:rsidRPr="00C317C4">
        <w:rPr>
          <w:sz w:val="24"/>
          <w:szCs w:val="24"/>
        </w:rPr>
        <w:t xml:space="preserve">льный период: </w:t>
      </w:r>
      <w:r w:rsidRPr="00C317C4">
        <w:rPr>
          <w:sz w:val="24"/>
          <w:szCs w:val="24"/>
        </w:rPr>
        <w:t>2–3 недели. Тема  отражается в подборе материалов, находящихся в групп</w:t>
      </w:r>
      <w:r w:rsidR="007D3BAF" w:rsidRPr="00C317C4">
        <w:rPr>
          <w:sz w:val="24"/>
          <w:szCs w:val="24"/>
        </w:rPr>
        <w:t>овых помещениях</w:t>
      </w:r>
      <w:r w:rsidRPr="00C317C4">
        <w:rPr>
          <w:sz w:val="24"/>
          <w:szCs w:val="24"/>
        </w:rPr>
        <w:t xml:space="preserve"> и центрах (уголках) </w:t>
      </w:r>
      <w:r w:rsidR="008D097F" w:rsidRPr="00C317C4">
        <w:rPr>
          <w:sz w:val="24"/>
          <w:szCs w:val="24"/>
        </w:rPr>
        <w:t>активности</w:t>
      </w:r>
      <w:r w:rsidRPr="00C317C4">
        <w:rPr>
          <w:sz w:val="24"/>
          <w:szCs w:val="24"/>
        </w:rPr>
        <w:t xml:space="preserve">.   </w:t>
      </w:r>
    </w:p>
    <w:p w:rsidR="00EE4071" w:rsidRPr="00C317C4" w:rsidRDefault="00EE4071" w:rsidP="00687A43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 xml:space="preserve">ДОО функционирует в </w:t>
      </w:r>
      <w:proofErr w:type="gramStart"/>
      <w:r w:rsidRPr="00C317C4">
        <w:rPr>
          <w:sz w:val="24"/>
          <w:szCs w:val="24"/>
        </w:rPr>
        <w:t>режиме полного дня</w:t>
      </w:r>
      <w:proofErr w:type="gramEnd"/>
      <w:r w:rsidRPr="00C317C4">
        <w:rPr>
          <w:sz w:val="24"/>
          <w:szCs w:val="24"/>
        </w:rPr>
        <w:t xml:space="preserve"> – 10,5 часов, с 07:00 до 17:30 часов, пятидневной рабочей недели.</w:t>
      </w:r>
    </w:p>
    <w:p w:rsidR="00EE4071" w:rsidRPr="00C317C4" w:rsidRDefault="00EE4071" w:rsidP="00687A43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 xml:space="preserve">Начало учебного года – </w:t>
      </w:r>
      <w:r w:rsidR="008D097F" w:rsidRPr="00C317C4">
        <w:rPr>
          <w:sz w:val="24"/>
          <w:szCs w:val="24"/>
        </w:rPr>
        <w:t>01 сентября 202</w:t>
      </w:r>
      <w:r w:rsidR="00C81694">
        <w:rPr>
          <w:sz w:val="24"/>
          <w:szCs w:val="24"/>
        </w:rPr>
        <w:t>1</w:t>
      </w:r>
      <w:r w:rsidR="007D3BAF" w:rsidRPr="00C317C4">
        <w:rPr>
          <w:sz w:val="24"/>
          <w:szCs w:val="24"/>
        </w:rPr>
        <w:t xml:space="preserve"> </w:t>
      </w:r>
      <w:r w:rsidRPr="00C317C4">
        <w:rPr>
          <w:sz w:val="24"/>
          <w:szCs w:val="24"/>
        </w:rPr>
        <w:t>г.</w:t>
      </w:r>
    </w:p>
    <w:p w:rsidR="00EE4071" w:rsidRPr="00C317C4" w:rsidRDefault="00EE4071" w:rsidP="00687A43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 xml:space="preserve">Окончание учебного года </w:t>
      </w:r>
      <w:r w:rsidR="00C81694">
        <w:rPr>
          <w:sz w:val="24"/>
          <w:szCs w:val="24"/>
        </w:rPr>
        <w:t>– 31 мая 2022</w:t>
      </w:r>
      <w:r w:rsidR="007D3BAF" w:rsidRPr="00C317C4">
        <w:rPr>
          <w:sz w:val="24"/>
          <w:szCs w:val="24"/>
        </w:rPr>
        <w:t xml:space="preserve"> </w:t>
      </w:r>
      <w:r w:rsidRPr="00C317C4">
        <w:rPr>
          <w:sz w:val="24"/>
          <w:szCs w:val="24"/>
        </w:rPr>
        <w:t>г.</w:t>
      </w:r>
    </w:p>
    <w:p w:rsidR="00EE4071" w:rsidRPr="00C317C4" w:rsidRDefault="007D3BAF" w:rsidP="00687A43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>Летний оздоровительный период - с</w:t>
      </w:r>
      <w:r w:rsidR="00EE4071" w:rsidRPr="00C317C4">
        <w:rPr>
          <w:sz w:val="24"/>
          <w:szCs w:val="24"/>
        </w:rPr>
        <w:t xml:space="preserve"> 01 июня по 31 августа 202</w:t>
      </w:r>
      <w:r w:rsidR="00C81694">
        <w:rPr>
          <w:sz w:val="24"/>
          <w:szCs w:val="24"/>
        </w:rPr>
        <w:t>2</w:t>
      </w:r>
      <w:r w:rsidR="00EE4071" w:rsidRPr="00C317C4">
        <w:rPr>
          <w:sz w:val="24"/>
          <w:szCs w:val="24"/>
        </w:rPr>
        <w:t xml:space="preserve"> г</w:t>
      </w:r>
      <w:r w:rsidRPr="00C317C4">
        <w:rPr>
          <w:sz w:val="24"/>
          <w:szCs w:val="24"/>
        </w:rPr>
        <w:t xml:space="preserve">.  </w:t>
      </w:r>
    </w:p>
    <w:p w:rsidR="00EE4071" w:rsidRPr="00C317C4" w:rsidRDefault="00EE4071" w:rsidP="00687A43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>Продолжительность учебного года</w:t>
      </w:r>
      <w:r w:rsidR="007D3BAF" w:rsidRPr="00C317C4">
        <w:rPr>
          <w:sz w:val="24"/>
          <w:szCs w:val="24"/>
        </w:rPr>
        <w:t xml:space="preserve"> - </w:t>
      </w:r>
      <w:r w:rsidRPr="00C317C4">
        <w:rPr>
          <w:sz w:val="24"/>
          <w:szCs w:val="24"/>
        </w:rPr>
        <w:t>37 недель, включая итоговые и диагностические занятия.</w:t>
      </w:r>
    </w:p>
    <w:p w:rsidR="00C06418" w:rsidRPr="00C317C4" w:rsidRDefault="00C06418" w:rsidP="00687A43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 xml:space="preserve">В ДОО функционирует </w:t>
      </w:r>
      <w:r w:rsidR="00A12544" w:rsidRPr="00C317C4">
        <w:rPr>
          <w:sz w:val="24"/>
          <w:szCs w:val="24"/>
        </w:rPr>
        <w:t xml:space="preserve">шесть </w:t>
      </w:r>
      <w:r w:rsidRPr="00C317C4">
        <w:rPr>
          <w:sz w:val="24"/>
          <w:szCs w:val="24"/>
        </w:rPr>
        <w:t xml:space="preserve">возрастных групп. </w:t>
      </w:r>
      <w:r w:rsidR="008B79D6" w:rsidRPr="00C317C4">
        <w:rPr>
          <w:sz w:val="24"/>
          <w:szCs w:val="24"/>
        </w:rPr>
        <w:t xml:space="preserve">Проектная мощность </w:t>
      </w:r>
      <w:r w:rsidR="00A12544" w:rsidRPr="00C317C4">
        <w:rPr>
          <w:sz w:val="24"/>
          <w:szCs w:val="24"/>
        </w:rPr>
        <w:t>ДОО</w:t>
      </w:r>
      <w:r w:rsidR="007D3BAF" w:rsidRPr="00C317C4">
        <w:rPr>
          <w:sz w:val="24"/>
          <w:szCs w:val="24"/>
        </w:rPr>
        <w:t xml:space="preserve"> </w:t>
      </w:r>
      <w:r w:rsidRPr="00C317C4">
        <w:rPr>
          <w:sz w:val="24"/>
          <w:szCs w:val="24"/>
        </w:rPr>
        <w:t>- 14</w:t>
      </w:r>
      <w:r w:rsidR="007D3BAF" w:rsidRPr="00C317C4">
        <w:rPr>
          <w:sz w:val="24"/>
          <w:szCs w:val="24"/>
        </w:rPr>
        <w:t>0</w:t>
      </w:r>
      <w:r w:rsidRPr="00C317C4">
        <w:rPr>
          <w:sz w:val="24"/>
          <w:szCs w:val="24"/>
        </w:rPr>
        <w:t xml:space="preserve"> </w:t>
      </w:r>
      <w:r w:rsidR="008B79D6" w:rsidRPr="00C317C4">
        <w:rPr>
          <w:sz w:val="24"/>
          <w:szCs w:val="24"/>
        </w:rPr>
        <w:t>детских мест</w:t>
      </w:r>
      <w:r w:rsidR="007D3BAF" w:rsidRPr="00C317C4">
        <w:rPr>
          <w:sz w:val="24"/>
          <w:szCs w:val="24"/>
        </w:rPr>
        <w:t>.</w:t>
      </w:r>
    </w:p>
    <w:p w:rsidR="00EE4071" w:rsidRPr="00C317C4" w:rsidRDefault="00EE4071" w:rsidP="00687A43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 xml:space="preserve">В течение учебного года (с 10 февраля </w:t>
      </w:r>
      <w:r w:rsidR="00C81694">
        <w:rPr>
          <w:sz w:val="24"/>
          <w:szCs w:val="24"/>
        </w:rPr>
        <w:t>2022</w:t>
      </w:r>
      <w:r w:rsidR="008B79D6" w:rsidRPr="00C317C4">
        <w:rPr>
          <w:sz w:val="24"/>
          <w:szCs w:val="24"/>
        </w:rPr>
        <w:t xml:space="preserve"> </w:t>
      </w:r>
      <w:r w:rsidRPr="00C317C4">
        <w:rPr>
          <w:sz w:val="24"/>
          <w:szCs w:val="24"/>
        </w:rPr>
        <w:t>г. по 15 февраля 202</w:t>
      </w:r>
      <w:r w:rsidR="00C81694">
        <w:rPr>
          <w:sz w:val="24"/>
          <w:szCs w:val="24"/>
        </w:rPr>
        <w:t>2</w:t>
      </w:r>
      <w:r w:rsidRPr="00C317C4">
        <w:rPr>
          <w:sz w:val="24"/>
          <w:szCs w:val="24"/>
        </w:rPr>
        <w:t xml:space="preserve"> г.) в ДОО для детей были организованы зимние каникулы, в период которых </w:t>
      </w:r>
      <w:r w:rsidR="00FE3D9A" w:rsidRPr="00C317C4">
        <w:rPr>
          <w:sz w:val="24"/>
          <w:szCs w:val="24"/>
        </w:rPr>
        <w:t>состоялись</w:t>
      </w:r>
      <w:r w:rsidRPr="00C317C4">
        <w:rPr>
          <w:sz w:val="24"/>
          <w:szCs w:val="24"/>
        </w:rPr>
        <w:t xml:space="preserve"> мероприятия</w:t>
      </w:r>
      <w:r w:rsidR="003962BA" w:rsidRPr="00C317C4">
        <w:rPr>
          <w:sz w:val="24"/>
          <w:szCs w:val="24"/>
        </w:rPr>
        <w:t xml:space="preserve"> (музыкальные гостиные, театрализованные представления),</w:t>
      </w:r>
      <w:r w:rsidRPr="00C317C4">
        <w:rPr>
          <w:sz w:val="24"/>
          <w:szCs w:val="24"/>
        </w:rPr>
        <w:t xml:space="preserve"> направленные на реализацию приоритетного </w:t>
      </w:r>
      <w:r w:rsidR="003962BA" w:rsidRPr="00C317C4">
        <w:rPr>
          <w:sz w:val="24"/>
          <w:szCs w:val="24"/>
        </w:rPr>
        <w:t>направлени</w:t>
      </w:r>
      <w:proofErr w:type="gramStart"/>
      <w:r w:rsidR="003962BA" w:rsidRPr="00C317C4">
        <w:rPr>
          <w:sz w:val="24"/>
          <w:szCs w:val="24"/>
        </w:rPr>
        <w:t>я-</w:t>
      </w:r>
      <w:proofErr w:type="gramEnd"/>
      <w:r w:rsidR="003962BA" w:rsidRPr="00C317C4">
        <w:rPr>
          <w:sz w:val="24"/>
          <w:szCs w:val="24"/>
        </w:rPr>
        <w:t xml:space="preserve"> </w:t>
      </w:r>
      <w:r w:rsidRPr="00C317C4">
        <w:rPr>
          <w:sz w:val="24"/>
          <w:szCs w:val="24"/>
        </w:rPr>
        <w:t>художественно-э</w:t>
      </w:r>
      <w:r w:rsidR="00FE3D9A" w:rsidRPr="00C317C4">
        <w:rPr>
          <w:sz w:val="24"/>
          <w:szCs w:val="24"/>
        </w:rPr>
        <w:t>стетическо</w:t>
      </w:r>
      <w:r w:rsidR="003962BA" w:rsidRPr="00C317C4">
        <w:rPr>
          <w:sz w:val="24"/>
          <w:szCs w:val="24"/>
        </w:rPr>
        <w:t>е</w:t>
      </w:r>
      <w:r w:rsidR="00FE3D9A" w:rsidRPr="00C317C4">
        <w:rPr>
          <w:sz w:val="24"/>
          <w:szCs w:val="24"/>
        </w:rPr>
        <w:t xml:space="preserve"> развити</w:t>
      </w:r>
      <w:r w:rsidR="003962BA" w:rsidRPr="00C317C4">
        <w:rPr>
          <w:sz w:val="24"/>
          <w:szCs w:val="24"/>
        </w:rPr>
        <w:t>е.</w:t>
      </w:r>
      <w:r w:rsidR="00FE3D9A" w:rsidRPr="00C317C4">
        <w:rPr>
          <w:sz w:val="24"/>
          <w:szCs w:val="24"/>
        </w:rPr>
        <w:t xml:space="preserve"> </w:t>
      </w:r>
    </w:p>
    <w:p w:rsidR="008B79D6" w:rsidRPr="00C317C4" w:rsidRDefault="008B79D6" w:rsidP="00687A43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</w:p>
    <w:p w:rsidR="00EE4071" w:rsidRPr="00C317C4" w:rsidRDefault="00EE4071" w:rsidP="00687A43">
      <w:pPr>
        <w:spacing w:before="100" w:beforeAutospacing="1" w:after="100" w:afterAutospacing="1"/>
        <w:contextualSpacing/>
        <w:rPr>
          <w:b/>
          <w:sz w:val="24"/>
          <w:szCs w:val="24"/>
        </w:rPr>
      </w:pPr>
      <w:r w:rsidRPr="00C317C4">
        <w:rPr>
          <w:b/>
          <w:sz w:val="24"/>
          <w:szCs w:val="24"/>
        </w:rPr>
        <w:t xml:space="preserve">                                    Организованная форма работы с детьми</w:t>
      </w:r>
    </w:p>
    <w:p w:rsidR="008B79D6" w:rsidRPr="00C317C4" w:rsidRDefault="008B79D6" w:rsidP="00687A43">
      <w:pPr>
        <w:spacing w:before="100" w:beforeAutospacing="1" w:after="100" w:afterAutospacing="1"/>
        <w:contextualSpacing/>
        <w:rPr>
          <w:b/>
          <w:sz w:val="24"/>
          <w:szCs w:val="24"/>
        </w:rPr>
      </w:pPr>
    </w:p>
    <w:tbl>
      <w:tblPr>
        <w:tblW w:w="107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8"/>
        <w:gridCol w:w="796"/>
        <w:gridCol w:w="796"/>
        <w:gridCol w:w="796"/>
        <w:gridCol w:w="679"/>
        <w:gridCol w:w="796"/>
        <w:gridCol w:w="796"/>
        <w:gridCol w:w="796"/>
        <w:gridCol w:w="796"/>
        <w:gridCol w:w="796"/>
        <w:gridCol w:w="796"/>
        <w:gridCol w:w="796"/>
        <w:gridCol w:w="789"/>
      </w:tblGrid>
      <w:tr w:rsidR="00EE4071" w:rsidRPr="00C317C4" w:rsidTr="002737AF">
        <w:trPr>
          <w:trHeight w:val="70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71" w:rsidRPr="00C317C4" w:rsidRDefault="00EE4071" w:rsidP="00687A43">
            <w:pPr>
              <w:spacing w:before="100" w:beforeAutospacing="1" w:after="100" w:afterAutospacing="1"/>
              <w:ind w:left="-94" w:right="-71"/>
              <w:contextualSpacing/>
              <w:jc w:val="center"/>
              <w:rPr>
                <w:i/>
                <w:sz w:val="24"/>
                <w:szCs w:val="24"/>
              </w:rPr>
            </w:pPr>
            <w:r w:rsidRPr="00C317C4">
              <w:rPr>
                <w:i/>
                <w:sz w:val="24"/>
                <w:szCs w:val="24"/>
              </w:rPr>
              <w:t xml:space="preserve">Возрастная </w:t>
            </w:r>
            <w:r w:rsidRPr="00C317C4">
              <w:rPr>
                <w:i/>
                <w:sz w:val="24"/>
                <w:szCs w:val="24"/>
              </w:rPr>
              <w:lastRenderedPageBreak/>
              <w:t>группа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71" w:rsidRPr="00C317C4" w:rsidRDefault="00EE4071" w:rsidP="00687A43">
            <w:pPr>
              <w:spacing w:before="100" w:beforeAutospacing="1" w:after="100" w:afterAutospacing="1"/>
              <w:contextualSpacing/>
              <w:jc w:val="center"/>
              <w:rPr>
                <w:i/>
                <w:sz w:val="24"/>
                <w:szCs w:val="24"/>
              </w:rPr>
            </w:pPr>
            <w:r w:rsidRPr="00C317C4">
              <w:rPr>
                <w:i/>
                <w:sz w:val="24"/>
                <w:szCs w:val="24"/>
              </w:rPr>
              <w:lastRenderedPageBreak/>
              <w:t xml:space="preserve">1 младшая </w:t>
            </w:r>
            <w:r w:rsidRPr="00C317C4">
              <w:rPr>
                <w:i/>
                <w:sz w:val="24"/>
                <w:szCs w:val="24"/>
              </w:rPr>
              <w:lastRenderedPageBreak/>
              <w:t>группа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71" w:rsidRPr="00C317C4" w:rsidRDefault="00EE4071" w:rsidP="00687A43">
            <w:pPr>
              <w:spacing w:before="100" w:beforeAutospacing="1" w:after="100" w:afterAutospacing="1"/>
              <w:contextualSpacing/>
              <w:jc w:val="center"/>
              <w:rPr>
                <w:i/>
                <w:sz w:val="24"/>
                <w:szCs w:val="24"/>
              </w:rPr>
            </w:pPr>
            <w:r w:rsidRPr="00C317C4">
              <w:rPr>
                <w:i/>
                <w:sz w:val="24"/>
                <w:szCs w:val="24"/>
              </w:rPr>
              <w:lastRenderedPageBreak/>
              <w:t>2 младшая</w:t>
            </w:r>
          </w:p>
          <w:p w:rsidR="00EE4071" w:rsidRPr="00C317C4" w:rsidRDefault="00EE4071" w:rsidP="00687A43">
            <w:pPr>
              <w:spacing w:before="100" w:beforeAutospacing="1" w:after="100" w:afterAutospacing="1"/>
              <w:contextualSpacing/>
              <w:jc w:val="center"/>
              <w:rPr>
                <w:i/>
                <w:sz w:val="24"/>
                <w:szCs w:val="24"/>
              </w:rPr>
            </w:pPr>
            <w:r w:rsidRPr="00C317C4">
              <w:rPr>
                <w:i/>
                <w:sz w:val="24"/>
                <w:szCs w:val="24"/>
              </w:rPr>
              <w:lastRenderedPageBreak/>
              <w:t xml:space="preserve">группа  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71" w:rsidRPr="00C317C4" w:rsidRDefault="00732820" w:rsidP="00687A43">
            <w:pPr>
              <w:spacing w:before="100" w:beforeAutospacing="1" w:after="100" w:afterAutospacing="1"/>
              <w:contextualSpacing/>
              <w:jc w:val="center"/>
              <w:rPr>
                <w:i/>
                <w:sz w:val="24"/>
                <w:szCs w:val="24"/>
              </w:rPr>
            </w:pPr>
            <w:r w:rsidRPr="00C317C4">
              <w:rPr>
                <w:i/>
                <w:sz w:val="24"/>
                <w:szCs w:val="24"/>
              </w:rPr>
              <w:lastRenderedPageBreak/>
              <w:t xml:space="preserve">Средняя   </w:t>
            </w:r>
            <w:r w:rsidRPr="00C317C4">
              <w:rPr>
                <w:i/>
                <w:sz w:val="24"/>
                <w:szCs w:val="24"/>
              </w:rPr>
              <w:lastRenderedPageBreak/>
              <w:t>группа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71" w:rsidRPr="00C317C4" w:rsidRDefault="00C81694" w:rsidP="00687A43">
            <w:pPr>
              <w:spacing w:before="100" w:beforeAutospacing="1" w:after="100" w:afterAutospacing="1"/>
              <w:contextualSpacing/>
              <w:jc w:val="center"/>
              <w:rPr>
                <w:i/>
                <w:sz w:val="24"/>
                <w:szCs w:val="24"/>
              </w:rPr>
            </w:pPr>
            <w:r w:rsidRPr="00C317C4">
              <w:rPr>
                <w:i/>
                <w:sz w:val="24"/>
                <w:szCs w:val="24"/>
              </w:rPr>
              <w:lastRenderedPageBreak/>
              <w:t xml:space="preserve">Старшая </w:t>
            </w:r>
            <w:r w:rsidRPr="00C317C4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C317C4">
              <w:rPr>
                <w:i/>
                <w:sz w:val="24"/>
                <w:szCs w:val="24"/>
              </w:rPr>
              <w:t xml:space="preserve"> </w:t>
            </w:r>
            <w:r w:rsidRPr="00C317C4">
              <w:rPr>
                <w:i/>
                <w:sz w:val="24"/>
                <w:szCs w:val="24"/>
              </w:rPr>
              <w:lastRenderedPageBreak/>
              <w:t>группа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71" w:rsidRPr="00C317C4" w:rsidRDefault="00EE4071" w:rsidP="00687A43">
            <w:pPr>
              <w:spacing w:before="100" w:beforeAutospacing="1" w:after="100" w:afterAutospacing="1"/>
              <w:contextualSpacing/>
              <w:jc w:val="center"/>
              <w:rPr>
                <w:i/>
                <w:sz w:val="24"/>
                <w:szCs w:val="24"/>
              </w:rPr>
            </w:pPr>
            <w:r w:rsidRPr="00C317C4">
              <w:rPr>
                <w:i/>
                <w:sz w:val="24"/>
                <w:szCs w:val="24"/>
              </w:rPr>
              <w:lastRenderedPageBreak/>
              <w:t xml:space="preserve"> Старшая </w:t>
            </w:r>
            <w:r w:rsidRPr="00C317C4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C317C4">
              <w:rPr>
                <w:i/>
                <w:sz w:val="24"/>
                <w:szCs w:val="24"/>
              </w:rPr>
              <w:t xml:space="preserve"> </w:t>
            </w:r>
            <w:r w:rsidRPr="00C317C4">
              <w:rPr>
                <w:i/>
                <w:sz w:val="24"/>
                <w:szCs w:val="24"/>
              </w:rPr>
              <w:lastRenderedPageBreak/>
              <w:t xml:space="preserve">группа 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71" w:rsidRPr="00C317C4" w:rsidRDefault="00EE4071" w:rsidP="00687A43">
            <w:pPr>
              <w:spacing w:before="100" w:beforeAutospacing="1" w:after="100" w:afterAutospacing="1"/>
              <w:ind w:left="-26" w:right="-23"/>
              <w:contextualSpacing/>
              <w:jc w:val="center"/>
              <w:rPr>
                <w:i/>
                <w:sz w:val="24"/>
                <w:szCs w:val="24"/>
              </w:rPr>
            </w:pPr>
            <w:r w:rsidRPr="00C317C4">
              <w:rPr>
                <w:i/>
                <w:sz w:val="24"/>
                <w:szCs w:val="24"/>
              </w:rPr>
              <w:lastRenderedPageBreak/>
              <w:t>Подготовит</w:t>
            </w:r>
            <w:r w:rsidRPr="00C317C4">
              <w:rPr>
                <w:i/>
                <w:sz w:val="24"/>
                <w:szCs w:val="24"/>
              </w:rPr>
              <w:lastRenderedPageBreak/>
              <w:t xml:space="preserve">ельная </w:t>
            </w:r>
            <w:r w:rsidR="008B79D6" w:rsidRPr="00C317C4">
              <w:rPr>
                <w:i/>
                <w:sz w:val="24"/>
                <w:szCs w:val="24"/>
              </w:rPr>
              <w:t xml:space="preserve">к школе </w:t>
            </w:r>
            <w:r w:rsidRPr="00C317C4">
              <w:rPr>
                <w:i/>
                <w:sz w:val="24"/>
                <w:szCs w:val="24"/>
              </w:rPr>
              <w:t>группа</w:t>
            </w:r>
          </w:p>
        </w:tc>
      </w:tr>
      <w:tr w:rsidR="00B60197" w:rsidRPr="00C317C4" w:rsidTr="002737AF">
        <w:trPr>
          <w:trHeight w:val="70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97" w:rsidRPr="00C317C4" w:rsidRDefault="00B60197" w:rsidP="00687A43">
            <w:pPr>
              <w:spacing w:before="100" w:beforeAutospacing="1" w:after="100" w:afterAutospacing="1"/>
              <w:ind w:left="-94" w:right="-71"/>
              <w:contextualSpacing/>
              <w:jc w:val="center"/>
              <w:rPr>
                <w:i/>
                <w:sz w:val="24"/>
                <w:szCs w:val="24"/>
              </w:rPr>
            </w:pPr>
            <w:r w:rsidRPr="00C317C4">
              <w:rPr>
                <w:i/>
                <w:sz w:val="24"/>
                <w:szCs w:val="24"/>
              </w:rPr>
              <w:lastRenderedPageBreak/>
              <w:t>Время                                  проведения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97" w:rsidRPr="00C317C4" w:rsidRDefault="00B60197" w:rsidP="00687A43">
            <w:pPr>
              <w:spacing w:before="100" w:beforeAutospacing="1" w:after="100" w:afterAutospacing="1"/>
              <w:contextualSpacing/>
              <w:jc w:val="center"/>
              <w:rPr>
                <w:i/>
                <w:sz w:val="24"/>
                <w:szCs w:val="24"/>
              </w:rPr>
            </w:pPr>
            <w:r w:rsidRPr="00C317C4">
              <w:rPr>
                <w:i/>
                <w:sz w:val="24"/>
                <w:szCs w:val="24"/>
              </w:rPr>
              <w:t>½</w:t>
            </w:r>
          </w:p>
          <w:p w:rsidR="00B60197" w:rsidRPr="00C317C4" w:rsidRDefault="00B60197" w:rsidP="00687A43">
            <w:pPr>
              <w:spacing w:before="100" w:beforeAutospacing="1" w:after="100" w:afterAutospacing="1"/>
              <w:contextualSpacing/>
              <w:jc w:val="center"/>
              <w:rPr>
                <w:i/>
                <w:sz w:val="24"/>
                <w:szCs w:val="24"/>
              </w:rPr>
            </w:pPr>
            <w:r w:rsidRPr="00C317C4">
              <w:rPr>
                <w:i/>
                <w:sz w:val="24"/>
                <w:szCs w:val="24"/>
              </w:rPr>
              <w:t>дня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97" w:rsidRPr="00C317C4" w:rsidRDefault="00E86DEA" w:rsidP="00687A43">
            <w:pPr>
              <w:spacing w:before="100" w:beforeAutospacing="1" w:after="100" w:afterAutospacing="1"/>
              <w:contextualSpacing/>
              <w:jc w:val="center"/>
              <w:rPr>
                <w:i/>
                <w:sz w:val="24"/>
                <w:szCs w:val="24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sz w:val="16"/>
                        <w:szCs w:val="24"/>
                      </w:rPr>
                    </m:ctrlPr>
                  </m:fPr>
                  <m:num>
                    <m:r>
                      <w:rPr>
                        <w:rFonts w:ascii="Cambria Math"/>
                        <w:sz w:val="16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/>
                        <w:sz w:val="16"/>
                        <w:szCs w:val="24"/>
                      </w:rPr>
                      <m:t>2</m:t>
                    </m:r>
                  </m:den>
                </m:f>
              </m:oMath>
            </m:oMathPara>
          </w:p>
          <w:p w:rsidR="00B60197" w:rsidRPr="00C317C4" w:rsidRDefault="00B60197" w:rsidP="00687A43">
            <w:pPr>
              <w:spacing w:before="100" w:beforeAutospacing="1" w:after="100" w:afterAutospacing="1"/>
              <w:contextualSpacing/>
              <w:jc w:val="center"/>
              <w:rPr>
                <w:i/>
                <w:sz w:val="24"/>
                <w:szCs w:val="24"/>
              </w:rPr>
            </w:pPr>
            <w:r w:rsidRPr="00C317C4">
              <w:rPr>
                <w:i/>
                <w:sz w:val="24"/>
                <w:szCs w:val="24"/>
              </w:rPr>
              <w:t>дня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97" w:rsidRPr="00C317C4" w:rsidRDefault="00B60197" w:rsidP="00687A43">
            <w:pPr>
              <w:spacing w:before="100" w:beforeAutospacing="1" w:after="100" w:afterAutospacing="1"/>
              <w:contextualSpacing/>
              <w:jc w:val="center"/>
              <w:rPr>
                <w:i/>
                <w:sz w:val="24"/>
                <w:szCs w:val="24"/>
              </w:rPr>
            </w:pPr>
            <w:r w:rsidRPr="00C317C4">
              <w:rPr>
                <w:i/>
                <w:sz w:val="24"/>
                <w:szCs w:val="24"/>
              </w:rPr>
              <w:t>½</w:t>
            </w:r>
          </w:p>
          <w:p w:rsidR="00B60197" w:rsidRPr="00C317C4" w:rsidRDefault="00B60197" w:rsidP="00687A43">
            <w:pPr>
              <w:spacing w:before="100" w:beforeAutospacing="1" w:after="100" w:afterAutospacing="1"/>
              <w:contextualSpacing/>
              <w:jc w:val="center"/>
              <w:rPr>
                <w:i/>
                <w:sz w:val="24"/>
                <w:szCs w:val="24"/>
              </w:rPr>
            </w:pPr>
            <w:r w:rsidRPr="00C317C4">
              <w:rPr>
                <w:i/>
                <w:sz w:val="24"/>
                <w:szCs w:val="24"/>
              </w:rPr>
              <w:t>дня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97" w:rsidRPr="00C317C4" w:rsidRDefault="00E86DEA" w:rsidP="00687A43">
            <w:pPr>
              <w:spacing w:before="100" w:beforeAutospacing="1" w:after="100" w:afterAutospacing="1"/>
              <w:contextualSpacing/>
              <w:jc w:val="center"/>
              <w:rPr>
                <w:i/>
                <w:sz w:val="24"/>
                <w:szCs w:val="24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sz w:val="16"/>
                        <w:szCs w:val="24"/>
                      </w:rPr>
                    </m:ctrlPr>
                  </m:fPr>
                  <m:num>
                    <m:r>
                      <w:rPr>
                        <w:rFonts w:ascii="Cambria Math"/>
                        <w:sz w:val="16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/>
                        <w:sz w:val="16"/>
                        <w:szCs w:val="24"/>
                      </w:rPr>
                      <m:t>2</m:t>
                    </m:r>
                  </m:den>
                </m:f>
              </m:oMath>
            </m:oMathPara>
          </w:p>
          <w:p w:rsidR="00B60197" w:rsidRPr="00C317C4" w:rsidRDefault="00B60197" w:rsidP="00687A43">
            <w:pPr>
              <w:spacing w:before="100" w:beforeAutospacing="1" w:after="100" w:afterAutospacing="1"/>
              <w:contextualSpacing/>
              <w:jc w:val="center"/>
              <w:rPr>
                <w:i/>
                <w:sz w:val="24"/>
                <w:szCs w:val="24"/>
              </w:rPr>
            </w:pPr>
            <w:r w:rsidRPr="00C317C4">
              <w:rPr>
                <w:i/>
                <w:sz w:val="24"/>
                <w:szCs w:val="24"/>
              </w:rPr>
              <w:t>дня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97" w:rsidRPr="00C317C4" w:rsidRDefault="00B60197" w:rsidP="00687A43">
            <w:pPr>
              <w:spacing w:before="100" w:beforeAutospacing="1" w:after="100" w:afterAutospacing="1"/>
              <w:contextualSpacing/>
              <w:jc w:val="center"/>
              <w:rPr>
                <w:i/>
                <w:sz w:val="24"/>
                <w:szCs w:val="24"/>
              </w:rPr>
            </w:pPr>
            <w:r w:rsidRPr="00C317C4">
              <w:rPr>
                <w:i/>
                <w:sz w:val="24"/>
                <w:szCs w:val="24"/>
              </w:rPr>
              <w:t>½</w:t>
            </w:r>
          </w:p>
          <w:p w:rsidR="00B60197" w:rsidRPr="00C317C4" w:rsidRDefault="00B60197" w:rsidP="00687A43">
            <w:pPr>
              <w:spacing w:before="100" w:beforeAutospacing="1" w:after="100" w:afterAutospacing="1"/>
              <w:contextualSpacing/>
              <w:jc w:val="center"/>
              <w:rPr>
                <w:i/>
                <w:sz w:val="24"/>
                <w:szCs w:val="24"/>
              </w:rPr>
            </w:pPr>
            <w:r w:rsidRPr="00C317C4">
              <w:rPr>
                <w:i/>
                <w:sz w:val="24"/>
                <w:szCs w:val="24"/>
              </w:rPr>
              <w:t>дня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97" w:rsidRPr="00687A43" w:rsidRDefault="00E86DEA" w:rsidP="00687A43">
            <w:pPr>
              <w:spacing w:before="100" w:beforeAutospacing="1" w:after="100" w:afterAutospacing="1"/>
              <w:contextualSpacing/>
              <w:jc w:val="center"/>
              <w:rPr>
                <w:i/>
                <w:sz w:val="16"/>
                <w:szCs w:val="24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sz w:val="16"/>
                        <w:szCs w:val="24"/>
                      </w:rPr>
                    </m:ctrlPr>
                  </m:fPr>
                  <m:num>
                    <m:r>
                      <w:rPr>
                        <w:rFonts w:ascii="Cambria Math"/>
                        <w:sz w:val="16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/>
                        <w:sz w:val="16"/>
                        <w:szCs w:val="24"/>
                      </w:rPr>
                      <m:t>2</m:t>
                    </m:r>
                  </m:den>
                </m:f>
              </m:oMath>
            </m:oMathPara>
          </w:p>
          <w:p w:rsidR="00B60197" w:rsidRPr="00C317C4" w:rsidRDefault="00B60197" w:rsidP="00687A43">
            <w:pPr>
              <w:spacing w:before="100" w:beforeAutospacing="1" w:after="100" w:afterAutospacing="1"/>
              <w:contextualSpacing/>
              <w:jc w:val="center"/>
              <w:rPr>
                <w:i/>
                <w:sz w:val="24"/>
                <w:szCs w:val="24"/>
              </w:rPr>
            </w:pPr>
            <w:r w:rsidRPr="00C317C4">
              <w:rPr>
                <w:i/>
                <w:sz w:val="24"/>
                <w:szCs w:val="24"/>
              </w:rPr>
              <w:t>дня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97" w:rsidRPr="00C317C4" w:rsidRDefault="00B60197" w:rsidP="00687A43">
            <w:pPr>
              <w:spacing w:before="100" w:beforeAutospacing="1" w:after="100" w:afterAutospacing="1"/>
              <w:contextualSpacing/>
              <w:jc w:val="center"/>
              <w:rPr>
                <w:i/>
                <w:sz w:val="24"/>
                <w:szCs w:val="24"/>
              </w:rPr>
            </w:pPr>
            <w:r w:rsidRPr="00C317C4">
              <w:rPr>
                <w:i/>
                <w:sz w:val="24"/>
                <w:szCs w:val="24"/>
              </w:rPr>
              <w:t>½</w:t>
            </w:r>
          </w:p>
          <w:p w:rsidR="00B60197" w:rsidRPr="00C317C4" w:rsidRDefault="00B60197" w:rsidP="00687A43">
            <w:pPr>
              <w:spacing w:before="100" w:beforeAutospacing="1" w:after="100" w:afterAutospacing="1"/>
              <w:contextualSpacing/>
              <w:jc w:val="center"/>
              <w:rPr>
                <w:i/>
                <w:sz w:val="24"/>
                <w:szCs w:val="24"/>
              </w:rPr>
            </w:pPr>
            <w:r w:rsidRPr="00C317C4">
              <w:rPr>
                <w:i/>
                <w:sz w:val="24"/>
                <w:szCs w:val="24"/>
              </w:rPr>
              <w:t>дня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97" w:rsidRPr="00C317C4" w:rsidRDefault="00E86DEA" w:rsidP="00687A43">
            <w:pPr>
              <w:spacing w:before="100" w:beforeAutospacing="1" w:after="100" w:afterAutospacing="1"/>
              <w:contextualSpacing/>
              <w:jc w:val="center"/>
              <w:rPr>
                <w:i/>
                <w:sz w:val="24"/>
                <w:szCs w:val="24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sz w:val="16"/>
                        <w:szCs w:val="24"/>
                      </w:rPr>
                    </m:ctrlPr>
                  </m:fPr>
                  <m:num>
                    <m:r>
                      <w:rPr>
                        <w:rFonts w:ascii="Cambria Math"/>
                        <w:sz w:val="16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/>
                        <w:sz w:val="16"/>
                        <w:szCs w:val="24"/>
                      </w:rPr>
                      <m:t>2</m:t>
                    </m:r>
                  </m:den>
                </m:f>
              </m:oMath>
            </m:oMathPara>
          </w:p>
          <w:p w:rsidR="00B60197" w:rsidRPr="00C317C4" w:rsidRDefault="00B60197" w:rsidP="00687A43">
            <w:pPr>
              <w:spacing w:before="100" w:beforeAutospacing="1" w:after="100" w:afterAutospacing="1"/>
              <w:contextualSpacing/>
              <w:jc w:val="center"/>
              <w:rPr>
                <w:i/>
                <w:sz w:val="24"/>
                <w:szCs w:val="24"/>
              </w:rPr>
            </w:pPr>
            <w:r w:rsidRPr="00C317C4">
              <w:rPr>
                <w:i/>
                <w:sz w:val="24"/>
                <w:szCs w:val="24"/>
              </w:rPr>
              <w:t>дня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97" w:rsidRPr="00C317C4" w:rsidRDefault="00B60197" w:rsidP="00687A43">
            <w:pPr>
              <w:spacing w:before="100" w:beforeAutospacing="1" w:after="100" w:afterAutospacing="1"/>
              <w:contextualSpacing/>
              <w:jc w:val="center"/>
              <w:rPr>
                <w:i/>
                <w:sz w:val="24"/>
                <w:szCs w:val="24"/>
              </w:rPr>
            </w:pPr>
            <w:r w:rsidRPr="00C317C4">
              <w:rPr>
                <w:i/>
                <w:sz w:val="24"/>
                <w:szCs w:val="24"/>
              </w:rPr>
              <w:t>½</w:t>
            </w:r>
          </w:p>
          <w:p w:rsidR="00B60197" w:rsidRPr="00C317C4" w:rsidRDefault="00B60197" w:rsidP="00687A43">
            <w:pPr>
              <w:spacing w:before="100" w:beforeAutospacing="1" w:after="100" w:afterAutospacing="1"/>
              <w:contextualSpacing/>
              <w:jc w:val="center"/>
              <w:rPr>
                <w:i/>
                <w:sz w:val="24"/>
                <w:szCs w:val="24"/>
              </w:rPr>
            </w:pPr>
            <w:r w:rsidRPr="00C317C4">
              <w:rPr>
                <w:i/>
                <w:sz w:val="24"/>
                <w:szCs w:val="24"/>
              </w:rPr>
              <w:t>дня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97" w:rsidRPr="00C317C4" w:rsidRDefault="00E86DEA" w:rsidP="00687A43">
            <w:pPr>
              <w:spacing w:before="100" w:beforeAutospacing="1" w:after="100" w:afterAutospacing="1"/>
              <w:contextualSpacing/>
              <w:jc w:val="center"/>
              <w:rPr>
                <w:i/>
                <w:sz w:val="24"/>
                <w:szCs w:val="24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sz w:val="16"/>
                        <w:szCs w:val="24"/>
                      </w:rPr>
                    </m:ctrlPr>
                  </m:fPr>
                  <m:num>
                    <m:r>
                      <w:rPr>
                        <w:rFonts w:ascii="Cambria Math"/>
                        <w:sz w:val="16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/>
                        <w:sz w:val="16"/>
                        <w:szCs w:val="24"/>
                      </w:rPr>
                      <m:t>2</m:t>
                    </m:r>
                  </m:den>
                </m:f>
              </m:oMath>
            </m:oMathPara>
          </w:p>
          <w:p w:rsidR="00B60197" w:rsidRPr="00C317C4" w:rsidRDefault="00B60197" w:rsidP="00687A43">
            <w:pPr>
              <w:spacing w:before="100" w:beforeAutospacing="1" w:after="100" w:afterAutospacing="1"/>
              <w:contextualSpacing/>
              <w:jc w:val="center"/>
              <w:rPr>
                <w:i/>
                <w:sz w:val="24"/>
                <w:szCs w:val="24"/>
              </w:rPr>
            </w:pPr>
            <w:r w:rsidRPr="00C317C4">
              <w:rPr>
                <w:i/>
                <w:sz w:val="24"/>
                <w:szCs w:val="24"/>
              </w:rPr>
              <w:t>дня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97" w:rsidRPr="00C317C4" w:rsidRDefault="00B60197" w:rsidP="00687A43">
            <w:pPr>
              <w:spacing w:before="100" w:beforeAutospacing="1" w:after="100" w:afterAutospacing="1"/>
              <w:contextualSpacing/>
              <w:jc w:val="center"/>
              <w:rPr>
                <w:i/>
                <w:sz w:val="24"/>
                <w:szCs w:val="24"/>
              </w:rPr>
            </w:pPr>
            <w:r w:rsidRPr="00C317C4">
              <w:rPr>
                <w:i/>
                <w:sz w:val="24"/>
                <w:szCs w:val="24"/>
              </w:rPr>
              <w:t>½</w:t>
            </w:r>
          </w:p>
          <w:p w:rsidR="00B60197" w:rsidRPr="00C317C4" w:rsidRDefault="00B60197" w:rsidP="00687A43">
            <w:pPr>
              <w:spacing w:before="100" w:beforeAutospacing="1" w:after="100" w:afterAutospacing="1"/>
              <w:contextualSpacing/>
              <w:jc w:val="center"/>
              <w:rPr>
                <w:i/>
                <w:sz w:val="24"/>
                <w:szCs w:val="24"/>
              </w:rPr>
            </w:pPr>
            <w:r w:rsidRPr="00C317C4">
              <w:rPr>
                <w:i/>
                <w:sz w:val="24"/>
                <w:szCs w:val="24"/>
              </w:rPr>
              <w:t>дня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97" w:rsidRPr="00C317C4" w:rsidRDefault="00E86DEA" w:rsidP="00687A43">
            <w:pPr>
              <w:spacing w:before="100" w:beforeAutospacing="1" w:after="100" w:afterAutospacing="1"/>
              <w:contextualSpacing/>
              <w:jc w:val="center"/>
              <w:rPr>
                <w:i/>
                <w:sz w:val="24"/>
                <w:szCs w:val="24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sz w:val="16"/>
                        <w:szCs w:val="24"/>
                      </w:rPr>
                    </m:ctrlPr>
                  </m:fPr>
                  <m:num>
                    <m:r>
                      <w:rPr>
                        <w:rFonts w:ascii="Cambria Math"/>
                        <w:sz w:val="16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/>
                        <w:sz w:val="16"/>
                        <w:szCs w:val="24"/>
                      </w:rPr>
                      <m:t>2</m:t>
                    </m:r>
                  </m:den>
                </m:f>
              </m:oMath>
            </m:oMathPara>
          </w:p>
          <w:p w:rsidR="00B60197" w:rsidRPr="00C317C4" w:rsidRDefault="00B60197" w:rsidP="00687A43">
            <w:pPr>
              <w:spacing w:before="100" w:beforeAutospacing="1" w:after="100" w:afterAutospacing="1"/>
              <w:contextualSpacing/>
              <w:jc w:val="center"/>
              <w:rPr>
                <w:i/>
                <w:sz w:val="24"/>
                <w:szCs w:val="24"/>
              </w:rPr>
            </w:pPr>
            <w:r w:rsidRPr="00C317C4">
              <w:rPr>
                <w:i/>
                <w:sz w:val="24"/>
                <w:szCs w:val="24"/>
              </w:rPr>
              <w:t>дня</w:t>
            </w:r>
          </w:p>
        </w:tc>
      </w:tr>
      <w:tr w:rsidR="00C81694" w:rsidRPr="00C317C4" w:rsidTr="002737AF">
        <w:trPr>
          <w:trHeight w:val="70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94" w:rsidRPr="00C317C4" w:rsidRDefault="00C81694" w:rsidP="00687A43">
            <w:pPr>
              <w:spacing w:before="100" w:beforeAutospacing="1" w:after="100" w:afterAutospacing="1"/>
              <w:ind w:left="-94" w:right="-71"/>
              <w:contextualSpacing/>
              <w:jc w:val="center"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 xml:space="preserve">Количество НОД </w:t>
            </w:r>
          </w:p>
          <w:p w:rsidR="00C81694" w:rsidRPr="00C317C4" w:rsidRDefault="00C81694" w:rsidP="00687A43">
            <w:pPr>
              <w:spacing w:before="100" w:beforeAutospacing="1" w:after="100" w:afterAutospacing="1"/>
              <w:ind w:left="-94" w:right="-71"/>
              <w:contextualSpacing/>
              <w:jc w:val="center"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>в неделю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94" w:rsidRPr="00C317C4" w:rsidRDefault="00C81694" w:rsidP="00687A43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94" w:rsidRPr="00C317C4" w:rsidRDefault="00C81694" w:rsidP="00687A43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94" w:rsidRPr="00C317C4" w:rsidRDefault="00C81694" w:rsidP="00687A43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  <w:lang w:val="en-US"/>
              </w:rPr>
              <w:t>10</w:t>
            </w:r>
            <w:r w:rsidRPr="00C317C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94" w:rsidRPr="00C317C4" w:rsidRDefault="00C81694" w:rsidP="00687A43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94" w:rsidRPr="00C317C4" w:rsidRDefault="00C81694" w:rsidP="00687A43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 xml:space="preserve">8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94" w:rsidRPr="00C317C4" w:rsidRDefault="00C81694" w:rsidP="00687A43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94" w:rsidRPr="00C317C4" w:rsidRDefault="00C81694" w:rsidP="00C81694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94" w:rsidRPr="00C317C4" w:rsidRDefault="00C81694" w:rsidP="00C81694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 xml:space="preserve"> 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94" w:rsidRPr="00C317C4" w:rsidRDefault="00C81694" w:rsidP="00687A43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94" w:rsidRPr="00C317C4" w:rsidRDefault="00C81694" w:rsidP="00687A43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 xml:space="preserve"> 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94" w:rsidRPr="00C317C4" w:rsidRDefault="00C81694" w:rsidP="00687A43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 xml:space="preserve"> 10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94" w:rsidRPr="00C317C4" w:rsidRDefault="00C81694" w:rsidP="00687A43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 xml:space="preserve">5 </w:t>
            </w:r>
          </w:p>
        </w:tc>
      </w:tr>
      <w:tr w:rsidR="00C81694" w:rsidRPr="00C317C4" w:rsidTr="002737AF">
        <w:trPr>
          <w:trHeight w:val="70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94" w:rsidRPr="00C317C4" w:rsidRDefault="00C81694" w:rsidP="00687A43">
            <w:pPr>
              <w:spacing w:before="100" w:beforeAutospacing="1" w:after="100" w:afterAutospacing="1"/>
              <w:ind w:left="-94" w:right="-71"/>
              <w:contextualSpacing/>
              <w:jc w:val="center"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>Продолжительность НОД (мин.)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94" w:rsidRPr="00C317C4" w:rsidRDefault="00C81694" w:rsidP="00687A43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>8-10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94" w:rsidRPr="00C317C4" w:rsidRDefault="00C81694" w:rsidP="00687A43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>8-10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94" w:rsidRPr="00C317C4" w:rsidRDefault="00C81694" w:rsidP="00687A43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94" w:rsidRPr="00C317C4" w:rsidRDefault="00C81694" w:rsidP="00687A43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94" w:rsidRPr="00C317C4" w:rsidRDefault="00C81694" w:rsidP="00687A43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94" w:rsidRPr="00C317C4" w:rsidRDefault="00C81694" w:rsidP="00687A43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>20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94" w:rsidRPr="00C317C4" w:rsidRDefault="00C81694" w:rsidP="00C81694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>25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94" w:rsidRPr="00C317C4" w:rsidRDefault="00C81694" w:rsidP="00C81694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>25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94" w:rsidRPr="00C317C4" w:rsidRDefault="00C81694" w:rsidP="00687A43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>25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94" w:rsidRPr="00C317C4" w:rsidRDefault="00C81694" w:rsidP="00687A43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>25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94" w:rsidRPr="00C317C4" w:rsidRDefault="00C81694" w:rsidP="00687A43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>30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94" w:rsidRPr="00C317C4" w:rsidRDefault="00C81694" w:rsidP="00687A43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 xml:space="preserve"> 30</w:t>
            </w:r>
          </w:p>
        </w:tc>
      </w:tr>
      <w:tr w:rsidR="00C81694" w:rsidRPr="00C317C4" w:rsidTr="002737AF">
        <w:trPr>
          <w:trHeight w:val="70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94" w:rsidRPr="00C317C4" w:rsidRDefault="00C81694" w:rsidP="00687A43">
            <w:pPr>
              <w:spacing w:before="100" w:beforeAutospacing="1" w:after="100" w:afterAutospacing="1"/>
              <w:ind w:left="-94" w:right="-71"/>
              <w:contextualSpacing/>
              <w:jc w:val="center"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>Начало НОД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94" w:rsidRPr="00C317C4" w:rsidRDefault="00C81694" w:rsidP="00C81694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C317C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94" w:rsidRPr="00C317C4" w:rsidRDefault="00C81694" w:rsidP="00687A43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>15:50</w:t>
            </w:r>
          </w:p>
          <w:p w:rsidR="00C81694" w:rsidRPr="00C317C4" w:rsidRDefault="00C81694" w:rsidP="00687A43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94" w:rsidRPr="00C317C4" w:rsidRDefault="00C81694" w:rsidP="00687A43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C317C4">
              <w:rPr>
                <w:sz w:val="24"/>
                <w:szCs w:val="24"/>
              </w:rPr>
              <w:t>:5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94" w:rsidRPr="00C317C4" w:rsidRDefault="00C81694" w:rsidP="00687A43">
            <w:pPr>
              <w:spacing w:before="100" w:beforeAutospacing="1" w:after="100" w:afterAutospacing="1"/>
              <w:ind w:right="-10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16:20</w:t>
            </w:r>
          </w:p>
          <w:p w:rsidR="00C81694" w:rsidRPr="00C317C4" w:rsidRDefault="00C81694" w:rsidP="00687A43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94" w:rsidRPr="00C317C4" w:rsidRDefault="00C81694" w:rsidP="00C81694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C317C4">
              <w:rPr>
                <w:sz w:val="24"/>
                <w:szCs w:val="24"/>
              </w:rPr>
              <w:t>:5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94" w:rsidRPr="00C317C4" w:rsidRDefault="00C81694" w:rsidP="00C81694">
            <w:pPr>
              <w:spacing w:before="100" w:beforeAutospacing="1" w:after="100" w:afterAutospacing="1"/>
              <w:ind w:right="-10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16:20</w:t>
            </w:r>
          </w:p>
          <w:p w:rsidR="00C81694" w:rsidRPr="00C317C4" w:rsidRDefault="00C81694" w:rsidP="00C81694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94" w:rsidRPr="00C317C4" w:rsidRDefault="00C81694" w:rsidP="00C81694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C317C4">
              <w:rPr>
                <w:sz w:val="24"/>
                <w:szCs w:val="24"/>
              </w:rPr>
              <w:t>:5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94" w:rsidRPr="00C317C4" w:rsidRDefault="00C81694" w:rsidP="00C81694">
            <w:pPr>
              <w:spacing w:before="100" w:beforeAutospacing="1" w:after="100" w:afterAutospacing="1"/>
              <w:ind w:right="-10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16:20</w:t>
            </w:r>
          </w:p>
          <w:p w:rsidR="00C81694" w:rsidRPr="00C317C4" w:rsidRDefault="00C81694" w:rsidP="00C81694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94" w:rsidRPr="00C317C4" w:rsidRDefault="00C81694" w:rsidP="00C81694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C317C4">
              <w:rPr>
                <w:sz w:val="24"/>
                <w:szCs w:val="24"/>
              </w:rPr>
              <w:t>:5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94" w:rsidRPr="00C317C4" w:rsidRDefault="00C81694" w:rsidP="00C81694">
            <w:pPr>
              <w:spacing w:before="100" w:beforeAutospacing="1" w:after="100" w:afterAutospacing="1"/>
              <w:ind w:right="-10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16:20</w:t>
            </w:r>
          </w:p>
          <w:p w:rsidR="00C81694" w:rsidRPr="00C317C4" w:rsidRDefault="00C81694" w:rsidP="00C81694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94" w:rsidRPr="00C317C4" w:rsidRDefault="00C81694" w:rsidP="00687A43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>09:00</w:t>
            </w:r>
          </w:p>
          <w:p w:rsidR="00C81694" w:rsidRPr="00C317C4" w:rsidRDefault="00C81694" w:rsidP="00687A43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94" w:rsidRPr="00C317C4" w:rsidRDefault="00C81694" w:rsidP="00687A43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16:20</w:t>
            </w:r>
          </w:p>
        </w:tc>
      </w:tr>
      <w:tr w:rsidR="00687A43" w:rsidRPr="00C317C4" w:rsidTr="002737AF">
        <w:trPr>
          <w:trHeight w:val="70"/>
        </w:trPr>
        <w:tc>
          <w:tcPr>
            <w:tcW w:w="107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3" w:rsidRPr="00C317C4" w:rsidRDefault="00C81694" w:rsidP="00C81694">
            <w:pPr>
              <w:spacing w:before="100" w:beforeAutospacing="1" w:after="100" w:afterAutospacing="1"/>
              <w:ind w:left="-94" w:right="-7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Интервалы между НОД - </w:t>
            </w:r>
            <w:r w:rsidR="00687A43" w:rsidRPr="00C317C4">
              <w:rPr>
                <w:sz w:val="24"/>
                <w:szCs w:val="24"/>
              </w:rPr>
              <w:t>не менее 10 минут</w:t>
            </w:r>
          </w:p>
        </w:tc>
      </w:tr>
    </w:tbl>
    <w:p w:rsidR="00EE4071" w:rsidRPr="00C317C4" w:rsidRDefault="00EE4071" w:rsidP="00687A43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 xml:space="preserve">Освоение Программы в соответствии с ФГОС </w:t>
      </w:r>
      <w:proofErr w:type="gramStart"/>
      <w:r w:rsidRPr="00C317C4">
        <w:rPr>
          <w:sz w:val="24"/>
          <w:szCs w:val="24"/>
        </w:rPr>
        <w:t>ДО</w:t>
      </w:r>
      <w:proofErr w:type="gramEnd"/>
      <w:r w:rsidRPr="00C317C4">
        <w:rPr>
          <w:sz w:val="24"/>
          <w:szCs w:val="24"/>
        </w:rPr>
        <w:t xml:space="preserve"> не сопровождается </w:t>
      </w:r>
      <w:proofErr w:type="gramStart"/>
      <w:r w:rsidRPr="00C317C4">
        <w:rPr>
          <w:sz w:val="24"/>
          <w:szCs w:val="24"/>
        </w:rPr>
        <w:t>проведением</w:t>
      </w:r>
      <w:proofErr w:type="gramEnd"/>
      <w:r w:rsidRPr="00C317C4">
        <w:rPr>
          <w:sz w:val="24"/>
          <w:szCs w:val="24"/>
        </w:rPr>
        <w:t xml:space="preserve"> промежуточной и итоговой аттестации воспитанников, однако педагоги в ходе педагогической деятельности выстраивают индивидуальную траекторию развития каждого ребенка.</w:t>
      </w:r>
    </w:p>
    <w:p w:rsidR="00EE4071" w:rsidRPr="00C317C4" w:rsidRDefault="00EE4071" w:rsidP="00687A43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 xml:space="preserve">В середине занятий малоподвижного характера в соответствии с требованиями </w:t>
      </w:r>
      <w:proofErr w:type="spellStart"/>
      <w:r w:rsidRPr="00C317C4">
        <w:rPr>
          <w:sz w:val="24"/>
          <w:szCs w:val="24"/>
        </w:rPr>
        <w:t>СанПиН</w:t>
      </w:r>
      <w:proofErr w:type="spellEnd"/>
      <w:r w:rsidRPr="00C317C4">
        <w:rPr>
          <w:sz w:val="24"/>
          <w:szCs w:val="24"/>
        </w:rPr>
        <w:t xml:space="preserve"> организуются </w:t>
      </w:r>
      <w:r w:rsidR="00D819F7" w:rsidRPr="00C317C4">
        <w:rPr>
          <w:sz w:val="24"/>
          <w:szCs w:val="24"/>
        </w:rPr>
        <w:t>динамические паузы</w:t>
      </w:r>
      <w:r w:rsidRPr="00C317C4">
        <w:rPr>
          <w:sz w:val="24"/>
          <w:szCs w:val="24"/>
        </w:rPr>
        <w:t>, продолжительностью 1-2 минуты в зависимости от возраста детей и нагрузки.</w:t>
      </w:r>
    </w:p>
    <w:p w:rsidR="00EE4071" w:rsidRPr="00C317C4" w:rsidRDefault="00EE4071" w:rsidP="00687A43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 xml:space="preserve">В группах раннего возраста непосредственная образовательная деятельность проводится по подгруппам, используется дифференцированный подход к детям.    </w:t>
      </w:r>
    </w:p>
    <w:p w:rsidR="003962BA" w:rsidRPr="00C317C4" w:rsidRDefault="003962BA" w:rsidP="00687A43">
      <w:pPr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  <w:r w:rsidRPr="00C317C4">
        <w:rPr>
          <w:b/>
          <w:sz w:val="24"/>
          <w:szCs w:val="24"/>
        </w:rPr>
        <w:t xml:space="preserve">Учебный план </w:t>
      </w:r>
    </w:p>
    <w:tbl>
      <w:tblPr>
        <w:tblStyle w:val="a3"/>
        <w:tblW w:w="10070" w:type="dxa"/>
        <w:tblInd w:w="534" w:type="dxa"/>
        <w:tblLayout w:type="fixed"/>
        <w:tblLook w:val="01E0"/>
      </w:tblPr>
      <w:tblGrid>
        <w:gridCol w:w="617"/>
        <w:gridCol w:w="5020"/>
        <w:gridCol w:w="708"/>
        <w:gridCol w:w="851"/>
        <w:gridCol w:w="747"/>
        <w:gridCol w:w="993"/>
        <w:gridCol w:w="1134"/>
      </w:tblGrid>
      <w:tr w:rsidR="003962BA" w:rsidRPr="00C317C4" w:rsidTr="002737AF">
        <w:trPr>
          <w:trHeight w:val="70"/>
        </w:trPr>
        <w:tc>
          <w:tcPr>
            <w:tcW w:w="617" w:type="dxa"/>
            <w:vMerge w:val="restart"/>
            <w:hideMark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  <w:r w:rsidR="00C02DFF" w:rsidRPr="00C317C4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C317C4">
              <w:rPr>
                <w:rFonts w:eastAsia="Calibri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C317C4">
              <w:rPr>
                <w:rFonts w:eastAsia="Calibri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C317C4">
              <w:rPr>
                <w:rFonts w:eastAsia="Calibri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020" w:type="dxa"/>
            <w:vMerge w:val="restart"/>
            <w:hideMark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b/>
                <w:sz w:val="24"/>
                <w:szCs w:val="24"/>
                <w:lang w:eastAsia="en-US"/>
              </w:rPr>
              <w:t>Виды организованной деятельности</w:t>
            </w:r>
          </w:p>
        </w:tc>
        <w:tc>
          <w:tcPr>
            <w:tcW w:w="4433" w:type="dxa"/>
            <w:gridSpan w:val="5"/>
            <w:hideMark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b/>
                <w:sz w:val="24"/>
                <w:szCs w:val="24"/>
                <w:lang w:eastAsia="en-US"/>
              </w:rPr>
              <w:t>Группа</w:t>
            </w:r>
          </w:p>
        </w:tc>
      </w:tr>
      <w:tr w:rsidR="003962BA" w:rsidRPr="00C317C4" w:rsidTr="002737AF">
        <w:trPr>
          <w:trHeight w:val="118"/>
        </w:trPr>
        <w:tc>
          <w:tcPr>
            <w:tcW w:w="617" w:type="dxa"/>
            <w:vMerge/>
            <w:hideMark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20" w:type="dxa"/>
            <w:vMerge/>
            <w:hideMark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hideMark/>
          </w:tcPr>
          <w:p w:rsidR="003962BA" w:rsidRPr="00C317C4" w:rsidRDefault="003962BA" w:rsidP="00687A43">
            <w:pPr>
              <w:spacing w:before="100" w:beforeAutospacing="1" w:after="100" w:afterAutospacing="1"/>
              <w:ind w:left="-108" w:right="-104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1 младшая</w:t>
            </w:r>
          </w:p>
        </w:tc>
        <w:tc>
          <w:tcPr>
            <w:tcW w:w="851" w:type="dxa"/>
            <w:hideMark/>
          </w:tcPr>
          <w:p w:rsidR="003962BA" w:rsidRPr="00C317C4" w:rsidRDefault="003962BA" w:rsidP="00687A43">
            <w:pPr>
              <w:spacing w:before="100" w:beforeAutospacing="1" w:after="100" w:afterAutospacing="1"/>
              <w:ind w:right="-104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2 младшая</w:t>
            </w:r>
          </w:p>
        </w:tc>
        <w:tc>
          <w:tcPr>
            <w:tcW w:w="747" w:type="dxa"/>
            <w:hideMark/>
          </w:tcPr>
          <w:p w:rsidR="003962BA" w:rsidRPr="00C317C4" w:rsidRDefault="003962BA" w:rsidP="001E4A9F">
            <w:pPr>
              <w:spacing w:before="100" w:beforeAutospacing="1" w:after="100" w:afterAutospacing="1"/>
              <w:ind w:right="-104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средн</w:t>
            </w:r>
            <w:r w:rsidR="001E4A9F"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="00C81694">
              <w:rPr>
                <w:rFonts w:eastAsia="Calibri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993" w:type="dxa"/>
            <w:hideMark/>
          </w:tcPr>
          <w:p w:rsidR="003962BA" w:rsidRPr="00C317C4" w:rsidRDefault="003962BA" w:rsidP="00687A43">
            <w:pPr>
              <w:spacing w:before="100" w:beforeAutospacing="1" w:after="100" w:afterAutospacing="1"/>
              <w:ind w:right="-104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старшая</w:t>
            </w:r>
          </w:p>
          <w:p w:rsidR="003962BA" w:rsidRPr="00C317C4" w:rsidRDefault="003962BA" w:rsidP="00687A43">
            <w:pPr>
              <w:spacing w:before="100" w:beforeAutospacing="1" w:after="100" w:afterAutospacing="1"/>
              <w:ind w:right="-104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hideMark/>
          </w:tcPr>
          <w:p w:rsidR="003962BA" w:rsidRPr="00C317C4" w:rsidRDefault="003962BA" w:rsidP="00687A43">
            <w:pPr>
              <w:spacing w:before="100" w:beforeAutospacing="1" w:after="100" w:afterAutospacing="1"/>
              <w:ind w:right="-104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подготовительная</w:t>
            </w:r>
          </w:p>
        </w:tc>
      </w:tr>
      <w:tr w:rsidR="003962BA" w:rsidRPr="00C317C4" w:rsidTr="002737AF">
        <w:trPr>
          <w:trHeight w:val="70"/>
        </w:trPr>
        <w:tc>
          <w:tcPr>
            <w:tcW w:w="617" w:type="dxa"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020" w:type="dxa"/>
            <w:hideMark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 xml:space="preserve"> Познавательное развитие (ознакомление с предметным и социальным окружением)</w:t>
            </w:r>
          </w:p>
        </w:tc>
        <w:tc>
          <w:tcPr>
            <w:tcW w:w="708" w:type="dxa"/>
            <w:hideMark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1" w:type="dxa"/>
            <w:hideMark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0,33</w:t>
            </w:r>
          </w:p>
        </w:tc>
        <w:tc>
          <w:tcPr>
            <w:tcW w:w="747" w:type="dxa"/>
            <w:hideMark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0,33</w:t>
            </w:r>
          </w:p>
        </w:tc>
        <w:tc>
          <w:tcPr>
            <w:tcW w:w="993" w:type="dxa"/>
            <w:hideMark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134" w:type="dxa"/>
            <w:hideMark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0,33</w:t>
            </w:r>
          </w:p>
        </w:tc>
      </w:tr>
      <w:tr w:rsidR="003962BA" w:rsidRPr="00C317C4" w:rsidTr="002737AF">
        <w:trPr>
          <w:trHeight w:val="70"/>
        </w:trPr>
        <w:tc>
          <w:tcPr>
            <w:tcW w:w="617" w:type="dxa"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020" w:type="dxa"/>
            <w:hideMark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 xml:space="preserve"> Познавательное развитие (ознакомление с миром природы)</w:t>
            </w:r>
          </w:p>
        </w:tc>
        <w:tc>
          <w:tcPr>
            <w:tcW w:w="708" w:type="dxa"/>
            <w:hideMark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1" w:type="dxa"/>
            <w:hideMark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0,33</w:t>
            </w:r>
          </w:p>
        </w:tc>
        <w:tc>
          <w:tcPr>
            <w:tcW w:w="747" w:type="dxa"/>
            <w:hideMark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0,33</w:t>
            </w:r>
          </w:p>
        </w:tc>
        <w:tc>
          <w:tcPr>
            <w:tcW w:w="993" w:type="dxa"/>
            <w:hideMark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34" w:type="dxa"/>
            <w:hideMark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0,33</w:t>
            </w:r>
          </w:p>
        </w:tc>
      </w:tr>
      <w:tr w:rsidR="003962BA" w:rsidRPr="00C317C4" w:rsidTr="002737AF">
        <w:trPr>
          <w:trHeight w:val="70"/>
        </w:trPr>
        <w:tc>
          <w:tcPr>
            <w:tcW w:w="617" w:type="dxa"/>
            <w:hideMark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020" w:type="dxa"/>
            <w:hideMark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 xml:space="preserve">Познавательное развитие (формирование элементарных математических представлений) </w:t>
            </w:r>
          </w:p>
        </w:tc>
        <w:tc>
          <w:tcPr>
            <w:tcW w:w="708" w:type="dxa"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hideMark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747" w:type="dxa"/>
            <w:hideMark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3" w:type="dxa"/>
            <w:hideMark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134" w:type="dxa"/>
            <w:hideMark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2,0</w:t>
            </w:r>
          </w:p>
        </w:tc>
      </w:tr>
      <w:tr w:rsidR="003962BA" w:rsidRPr="00C317C4" w:rsidTr="002737AF">
        <w:trPr>
          <w:trHeight w:val="405"/>
        </w:trPr>
        <w:tc>
          <w:tcPr>
            <w:tcW w:w="617" w:type="dxa"/>
            <w:hideMark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020" w:type="dxa"/>
            <w:hideMark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Познавательное развитие (познавательно-исследовательская деятельность)</w:t>
            </w:r>
          </w:p>
        </w:tc>
        <w:tc>
          <w:tcPr>
            <w:tcW w:w="708" w:type="dxa"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47" w:type="dxa"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hideMark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0,33</w:t>
            </w:r>
          </w:p>
        </w:tc>
      </w:tr>
      <w:tr w:rsidR="003962BA" w:rsidRPr="00C317C4" w:rsidTr="002737AF">
        <w:trPr>
          <w:trHeight w:val="71"/>
        </w:trPr>
        <w:tc>
          <w:tcPr>
            <w:tcW w:w="617" w:type="dxa"/>
            <w:hideMark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20" w:type="dxa"/>
            <w:hideMark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 xml:space="preserve"> Развитие речи  и обучение грамоте                                                    </w:t>
            </w:r>
          </w:p>
        </w:tc>
        <w:tc>
          <w:tcPr>
            <w:tcW w:w="708" w:type="dxa"/>
            <w:hideMark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851" w:type="dxa"/>
            <w:hideMark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747" w:type="dxa"/>
            <w:hideMark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3" w:type="dxa"/>
            <w:hideMark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134" w:type="dxa"/>
            <w:hideMark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3,0</w:t>
            </w:r>
          </w:p>
        </w:tc>
      </w:tr>
      <w:tr w:rsidR="003962BA" w:rsidRPr="00C317C4" w:rsidTr="002737AF">
        <w:trPr>
          <w:trHeight w:val="495"/>
        </w:trPr>
        <w:tc>
          <w:tcPr>
            <w:tcW w:w="617" w:type="dxa"/>
            <w:hideMark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020" w:type="dxa"/>
            <w:hideMark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Социально-коммуникативное развитие (формирование основ безопасности)</w:t>
            </w:r>
          </w:p>
        </w:tc>
        <w:tc>
          <w:tcPr>
            <w:tcW w:w="708" w:type="dxa"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hideMark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0,33</w:t>
            </w:r>
          </w:p>
        </w:tc>
        <w:tc>
          <w:tcPr>
            <w:tcW w:w="747" w:type="dxa"/>
            <w:hideMark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0,33</w:t>
            </w:r>
          </w:p>
        </w:tc>
        <w:tc>
          <w:tcPr>
            <w:tcW w:w="993" w:type="dxa"/>
            <w:hideMark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34" w:type="dxa"/>
            <w:hideMark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962BA" w:rsidRPr="00C317C4" w:rsidTr="002737AF">
        <w:trPr>
          <w:trHeight w:val="70"/>
        </w:trPr>
        <w:tc>
          <w:tcPr>
            <w:tcW w:w="617" w:type="dxa"/>
            <w:hideMark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020" w:type="dxa"/>
            <w:hideMark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Художественно-эстетическое развитие (приобщение к  искусству)</w:t>
            </w:r>
          </w:p>
        </w:tc>
        <w:tc>
          <w:tcPr>
            <w:tcW w:w="708" w:type="dxa"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hideMark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47" w:type="dxa"/>
            <w:hideMark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93" w:type="dxa"/>
            <w:hideMark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0,33</w:t>
            </w:r>
          </w:p>
        </w:tc>
        <w:tc>
          <w:tcPr>
            <w:tcW w:w="1134" w:type="dxa"/>
            <w:hideMark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0,33</w:t>
            </w:r>
          </w:p>
        </w:tc>
      </w:tr>
      <w:tr w:rsidR="003962BA" w:rsidRPr="00C317C4" w:rsidTr="002737AF">
        <w:tc>
          <w:tcPr>
            <w:tcW w:w="617" w:type="dxa"/>
            <w:hideMark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020" w:type="dxa"/>
            <w:hideMark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Художественно-эстетическое развитие (изобразительная деятельность - рисование)</w:t>
            </w:r>
          </w:p>
        </w:tc>
        <w:tc>
          <w:tcPr>
            <w:tcW w:w="708" w:type="dxa"/>
            <w:hideMark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851" w:type="dxa"/>
            <w:hideMark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747" w:type="dxa"/>
            <w:hideMark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3" w:type="dxa"/>
            <w:hideMark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134" w:type="dxa"/>
            <w:hideMark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2,0</w:t>
            </w:r>
          </w:p>
        </w:tc>
      </w:tr>
      <w:tr w:rsidR="003962BA" w:rsidRPr="00C317C4" w:rsidTr="002737AF">
        <w:tc>
          <w:tcPr>
            <w:tcW w:w="617" w:type="dxa"/>
            <w:hideMark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020" w:type="dxa"/>
            <w:hideMark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Художественно-эстетическое развитие (изобразительная деятельность - лепка)</w:t>
            </w:r>
          </w:p>
        </w:tc>
        <w:tc>
          <w:tcPr>
            <w:tcW w:w="708" w:type="dxa"/>
            <w:hideMark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851" w:type="dxa"/>
            <w:hideMark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47" w:type="dxa"/>
            <w:hideMark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93" w:type="dxa"/>
            <w:hideMark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34" w:type="dxa"/>
            <w:hideMark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0,5</w:t>
            </w:r>
          </w:p>
        </w:tc>
      </w:tr>
      <w:tr w:rsidR="003962BA" w:rsidRPr="00C317C4" w:rsidTr="002737AF">
        <w:tc>
          <w:tcPr>
            <w:tcW w:w="617" w:type="dxa"/>
            <w:hideMark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020" w:type="dxa"/>
            <w:hideMark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Художественно-эстетическое развитие (изобразительная деятельность - аппликация)</w:t>
            </w:r>
          </w:p>
        </w:tc>
        <w:tc>
          <w:tcPr>
            <w:tcW w:w="708" w:type="dxa"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hideMark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47" w:type="dxa"/>
            <w:hideMark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93" w:type="dxa"/>
            <w:hideMark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34" w:type="dxa"/>
            <w:hideMark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0,5</w:t>
            </w:r>
          </w:p>
        </w:tc>
      </w:tr>
      <w:tr w:rsidR="003962BA" w:rsidRPr="00C317C4" w:rsidTr="002737AF">
        <w:tc>
          <w:tcPr>
            <w:tcW w:w="617" w:type="dxa"/>
            <w:hideMark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020" w:type="dxa"/>
            <w:hideMark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 xml:space="preserve">Художественно-эстетическое развитие (изобразительная деятельность – художественный труд) </w:t>
            </w:r>
          </w:p>
        </w:tc>
        <w:tc>
          <w:tcPr>
            <w:tcW w:w="708" w:type="dxa"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47" w:type="dxa"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hideMark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0,33</w:t>
            </w:r>
          </w:p>
        </w:tc>
        <w:tc>
          <w:tcPr>
            <w:tcW w:w="1134" w:type="dxa"/>
            <w:hideMark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0,33</w:t>
            </w:r>
          </w:p>
        </w:tc>
      </w:tr>
      <w:tr w:rsidR="003962BA" w:rsidRPr="00C317C4" w:rsidTr="002737AF">
        <w:tc>
          <w:tcPr>
            <w:tcW w:w="617" w:type="dxa"/>
            <w:hideMark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020" w:type="dxa"/>
            <w:hideMark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Художественно-эстетическое развитие (конструктивно-модельная деятельность)</w:t>
            </w:r>
          </w:p>
        </w:tc>
        <w:tc>
          <w:tcPr>
            <w:tcW w:w="708" w:type="dxa"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hideMark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47" w:type="dxa"/>
            <w:hideMark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93" w:type="dxa"/>
            <w:hideMark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0,33</w:t>
            </w:r>
          </w:p>
        </w:tc>
        <w:tc>
          <w:tcPr>
            <w:tcW w:w="1134" w:type="dxa"/>
            <w:hideMark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0,33</w:t>
            </w:r>
          </w:p>
        </w:tc>
      </w:tr>
      <w:tr w:rsidR="003962BA" w:rsidRPr="00C317C4" w:rsidTr="002737AF">
        <w:tc>
          <w:tcPr>
            <w:tcW w:w="617" w:type="dxa"/>
            <w:hideMark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5020" w:type="dxa"/>
            <w:hideMark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 xml:space="preserve"> Художественно-эстетическое развитие (музыкально-художественная деятельность)</w:t>
            </w:r>
          </w:p>
        </w:tc>
        <w:tc>
          <w:tcPr>
            <w:tcW w:w="708" w:type="dxa"/>
            <w:hideMark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851" w:type="dxa"/>
            <w:hideMark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747" w:type="dxa"/>
            <w:hideMark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993" w:type="dxa"/>
            <w:hideMark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134" w:type="dxa"/>
            <w:hideMark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2,0</w:t>
            </w:r>
          </w:p>
        </w:tc>
      </w:tr>
      <w:tr w:rsidR="003962BA" w:rsidRPr="00C317C4" w:rsidTr="002737AF">
        <w:tc>
          <w:tcPr>
            <w:tcW w:w="617" w:type="dxa"/>
            <w:hideMark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020" w:type="dxa"/>
            <w:hideMark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 xml:space="preserve"> Физическое развитие (физическая культура)</w:t>
            </w:r>
          </w:p>
        </w:tc>
        <w:tc>
          <w:tcPr>
            <w:tcW w:w="708" w:type="dxa"/>
            <w:hideMark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851" w:type="dxa"/>
            <w:hideMark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747" w:type="dxa"/>
            <w:hideMark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93" w:type="dxa"/>
            <w:hideMark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134" w:type="dxa"/>
            <w:hideMark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3,0</w:t>
            </w:r>
          </w:p>
        </w:tc>
      </w:tr>
      <w:tr w:rsidR="003962BA" w:rsidRPr="00C317C4" w:rsidTr="002737AF">
        <w:tc>
          <w:tcPr>
            <w:tcW w:w="617" w:type="dxa"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20" w:type="dxa"/>
            <w:hideMark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b/>
                <w:sz w:val="24"/>
                <w:szCs w:val="24"/>
                <w:lang w:eastAsia="en-US"/>
              </w:rPr>
              <w:t>ИТОГО</w:t>
            </w:r>
            <w:r w:rsidRPr="00C317C4">
              <w:rPr>
                <w:rFonts w:eastAsia="Calibri"/>
                <w:sz w:val="24"/>
                <w:szCs w:val="24"/>
                <w:lang w:eastAsia="en-US"/>
              </w:rPr>
              <w:t xml:space="preserve"> в неделю</w:t>
            </w:r>
          </w:p>
        </w:tc>
        <w:tc>
          <w:tcPr>
            <w:tcW w:w="708" w:type="dxa"/>
            <w:hideMark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b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851" w:type="dxa"/>
            <w:hideMark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b/>
                <w:sz w:val="24"/>
                <w:szCs w:val="24"/>
                <w:lang w:eastAsia="en-US"/>
              </w:rPr>
              <w:t>11,0</w:t>
            </w:r>
          </w:p>
        </w:tc>
        <w:tc>
          <w:tcPr>
            <w:tcW w:w="747" w:type="dxa"/>
            <w:hideMark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b/>
                <w:sz w:val="24"/>
                <w:szCs w:val="24"/>
                <w:lang w:eastAsia="en-US"/>
              </w:rPr>
              <w:t>11,0</w:t>
            </w:r>
          </w:p>
        </w:tc>
        <w:tc>
          <w:tcPr>
            <w:tcW w:w="993" w:type="dxa"/>
            <w:hideMark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b/>
                <w:sz w:val="24"/>
                <w:szCs w:val="24"/>
                <w:lang w:eastAsia="en-US"/>
              </w:rPr>
              <w:t>14,0</w:t>
            </w:r>
          </w:p>
        </w:tc>
        <w:tc>
          <w:tcPr>
            <w:tcW w:w="1134" w:type="dxa"/>
            <w:hideMark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b/>
                <w:sz w:val="24"/>
                <w:szCs w:val="24"/>
                <w:lang w:eastAsia="en-US"/>
              </w:rPr>
              <w:t>15,0</w:t>
            </w:r>
          </w:p>
        </w:tc>
      </w:tr>
      <w:tr w:rsidR="003962BA" w:rsidRPr="00C317C4" w:rsidTr="002737AF">
        <w:tc>
          <w:tcPr>
            <w:tcW w:w="617" w:type="dxa"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20" w:type="dxa"/>
            <w:hideMark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b/>
                <w:sz w:val="24"/>
                <w:szCs w:val="24"/>
                <w:lang w:eastAsia="en-US"/>
              </w:rPr>
              <w:t xml:space="preserve">ИТОГО в год </w:t>
            </w:r>
            <w:r w:rsidRPr="00C317C4">
              <w:rPr>
                <w:rFonts w:eastAsia="Calibri"/>
                <w:i/>
                <w:sz w:val="24"/>
                <w:szCs w:val="24"/>
                <w:lang w:eastAsia="en-US"/>
              </w:rPr>
              <w:t>(примерно)</w:t>
            </w:r>
          </w:p>
        </w:tc>
        <w:tc>
          <w:tcPr>
            <w:tcW w:w="708" w:type="dxa"/>
            <w:hideMark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b/>
                <w:sz w:val="24"/>
                <w:szCs w:val="24"/>
                <w:lang w:eastAsia="en-US"/>
              </w:rPr>
              <w:t>367</w:t>
            </w:r>
          </w:p>
        </w:tc>
        <w:tc>
          <w:tcPr>
            <w:tcW w:w="851" w:type="dxa"/>
            <w:hideMark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b/>
                <w:sz w:val="24"/>
                <w:szCs w:val="24"/>
                <w:lang w:eastAsia="en-US"/>
              </w:rPr>
              <w:t>403</w:t>
            </w:r>
          </w:p>
        </w:tc>
        <w:tc>
          <w:tcPr>
            <w:tcW w:w="747" w:type="dxa"/>
            <w:hideMark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b/>
                <w:sz w:val="24"/>
                <w:szCs w:val="24"/>
                <w:lang w:eastAsia="en-US"/>
              </w:rPr>
              <w:t>406</w:t>
            </w:r>
          </w:p>
        </w:tc>
        <w:tc>
          <w:tcPr>
            <w:tcW w:w="993" w:type="dxa"/>
            <w:hideMark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b/>
                <w:sz w:val="24"/>
                <w:szCs w:val="24"/>
                <w:lang w:eastAsia="en-US"/>
              </w:rPr>
              <w:t>514</w:t>
            </w:r>
          </w:p>
        </w:tc>
        <w:tc>
          <w:tcPr>
            <w:tcW w:w="1134" w:type="dxa"/>
            <w:hideMark/>
          </w:tcPr>
          <w:p w:rsidR="003962BA" w:rsidRPr="00C317C4" w:rsidRDefault="003962BA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b/>
                <w:sz w:val="24"/>
                <w:szCs w:val="24"/>
                <w:lang w:eastAsia="en-US"/>
              </w:rPr>
              <w:t>551</w:t>
            </w:r>
          </w:p>
        </w:tc>
      </w:tr>
    </w:tbl>
    <w:p w:rsidR="003962BA" w:rsidRPr="00C317C4" w:rsidRDefault="003962BA" w:rsidP="00687A43">
      <w:pPr>
        <w:spacing w:before="100" w:beforeAutospacing="1" w:after="100" w:afterAutospacing="1"/>
        <w:ind w:firstLine="180"/>
        <w:contextualSpacing/>
        <w:jc w:val="both"/>
        <w:rPr>
          <w:sz w:val="24"/>
          <w:szCs w:val="24"/>
        </w:rPr>
      </w:pPr>
    </w:p>
    <w:p w:rsidR="003C2DA6" w:rsidRPr="00C317C4" w:rsidRDefault="00EE4071" w:rsidP="00687A43">
      <w:pPr>
        <w:spacing w:before="100" w:beforeAutospacing="1" w:after="100" w:afterAutospacing="1"/>
        <w:ind w:firstLine="851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 xml:space="preserve">На самостоятельную деятельность детей в режиме дня отводиться 3 - 4 часа. В эти промежутки времени (в утренние, вечерние часы и на прогулке) педагог проводит индивидуальную работу с воспитанниками, требующими дополнительных занятий  или с детьми, опережающими  в развитии сверстников. </w:t>
      </w:r>
    </w:p>
    <w:p w:rsidR="00EE4071" w:rsidRPr="00C317C4" w:rsidRDefault="00EE4071" w:rsidP="00687A43">
      <w:pPr>
        <w:spacing w:before="100" w:beforeAutospacing="1" w:after="100" w:afterAutospacing="1"/>
        <w:ind w:firstLine="851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>Вся свободная деятельность организована как игровая, основополагающая в дошкольном детстве.</w:t>
      </w:r>
    </w:p>
    <w:p w:rsidR="00EE4071" w:rsidRPr="00C317C4" w:rsidRDefault="00EE4071" w:rsidP="00687A43">
      <w:pPr>
        <w:spacing w:before="100" w:beforeAutospacing="1" w:after="100" w:afterAutospacing="1"/>
        <w:contextualSpacing/>
        <w:rPr>
          <w:sz w:val="24"/>
          <w:szCs w:val="24"/>
        </w:rPr>
      </w:pPr>
      <w:r w:rsidRPr="00C317C4">
        <w:rPr>
          <w:sz w:val="24"/>
          <w:szCs w:val="24"/>
        </w:rPr>
        <w:t xml:space="preserve">                                           </w:t>
      </w:r>
    </w:p>
    <w:p w:rsidR="00FE3D9A" w:rsidRPr="00C317C4" w:rsidRDefault="00FE3D9A" w:rsidP="00687A43">
      <w:pPr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  <w:proofErr w:type="spellStart"/>
      <w:proofErr w:type="gramStart"/>
      <w:r w:rsidRPr="00C317C4">
        <w:rPr>
          <w:b/>
          <w:sz w:val="24"/>
          <w:szCs w:val="24"/>
        </w:rPr>
        <w:t>Физкультурно</w:t>
      </w:r>
      <w:proofErr w:type="spellEnd"/>
      <w:r w:rsidRPr="00C317C4">
        <w:rPr>
          <w:b/>
          <w:sz w:val="24"/>
          <w:szCs w:val="24"/>
        </w:rPr>
        <w:t xml:space="preserve"> - оздоровительная</w:t>
      </w:r>
      <w:proofErr w:type="gramEnd"/>
      <w:r w:rsidRPr="00C317C4">
        <w:rPr>
          <w:b/>
          <w:sz w:val="24"/>
          <w:szCs w:val="24"/>
        </w:rPr>
        <w:t xml:space="preserve"> работа</w:t>
      </w:r>
    </w:p>
    <w:p w:rsidR="008B79D6" w:rsidRPr="00C317C4" w:rsidRDefault="008B79D6" w:rsidP="00687A43">
      <w:pPr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</w:p>
    <w:p w:rsidR="00FE3D9A" w:rsidRPr="00C317C4" w:rsidRDefault="00FE3D9A" w:rsidP="00687A43">
      <w:pPr>
        <w:spacing w:before="100" w:beforeAutospacing="1" w:after="100" w:afterAutospacing="1"/>
        <w:ind w:firstLine="851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 xml:space="preserve">В дошкольной организации  ведется   работа по укреплению здоровья детей, </w:t>
      </w:r>
      <w:r w:rsidR="00B14AED">
        <w:rPr>
          <w:sz w:val="24"/>
          <w:szCs w:val="24"/>
        </w:rPr>
        <w:t xml:space="preserve">профилактике заболеваний, </w:t>
      </w:r>
      <w:r w:rsidRPr="00C317C4">
        <w:rPr>
          <w:sz w:val="24"/>
          <w:szCs w:val="24"/>
        </w:rPr>
        <w:t xml:space="preserve">закаливанию организма и совершенствованию его функций. </w:t>
      </w:r>
    </w:p>
    <w:p w:rsidR="00FE3D9A" w:rsidRPr="00C317C4" w:rsidRDefault="00FE3D9A" w:rsidP="00687A43">
      <w:pPr>
        <w:spacing w:before="100" w:beforeAutospacing="1" w:after="100" w:afterAutospacing="1"/>
        <w:ind w:firstLine="851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>Режим дня соответствует санитарно - гигиеническим требованиям и составляется с учётом  возраста детей. Имеются различные виды режимов – адаптационный, щадящий, на холодный и летний периоды.</w:t>
      </w:r>
    </w:p>
    <w:p w:rsidR="00FE3D9A" w:rsidRPr="00C317C4" w:rsidRDefault="00FE3D9A" w:rsidP="00687A43">
      <w:pPr>
        <w:spacing w:before="100" w:beforeAutospacing="1" w:after="100" w:afterAutospacing="1"/>
        <w:ind w:firstLine="851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 xml:space="preserve">На охрану и укрепление здоровья детей направлены следующие оздоровительные мероприятия:                                                                                                 </w:t>
      </w:r>
    </w:p>
    <w:p w:rsidR="00FE3D9A" w:rsidRPr="00C317C4" w:rsidRDefault="00FE3D9A" w:rsidP="00687A43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 xml:space="preserve">- закаливающие  процедуры  </w:t>
      </w:r>
    </w:p>
    <w:p w:rsidR="00C64C0D" w:rsidRPr="00C64C0D" w:rsidRDefault="00FE3D9A" w:rsidP="00C64C0D">
      <w:pPr>
        <w:rPr>
          <w:sz w:val="24"/>
          <w:szCs w:val="24"/>
        </w:rPr>
      </w:pPr>
      <w:r w:rsidRPr="00C64C0D">
        <w:rPr>
          <w:sz w:val="24"/>
          <w:szCs w:val="24"/>
        </w:rPr>
        <w:t xml:space="preserve">- осмотры </w:t>
      </w:r>
      <w:r w:rsidR="00C64C0D" w:rsidRPr="00C64C0D">
        <w:rPr>
          <w:sz w:val="24"/>
          <w:szCs w:val="24"/>
        </w:rPr>
        <w:t xml:space="preserve">медицинской сестрой, </w:t>
      </w:r>
      <w:r w:rsidR="008B79D6" w:rsidRPr="00C64C0D">
        <w:rPr>
          <w:sz w:val="24"/>
          <w:szCs w:val="24"/>
        </w:rPr>
        <w:t xml:space="preserve">врачом </w:t>
      </w:r>
      <w:r w:rsidRPr="00C64C0D">
        <w:rPr>
          <w:sz w:val="24"/>
          <w:szCs w:val="24"/>
        </w:rPr>
        <w:t>педиатром</w:t>
      </w:r>
      <w:r w:rsidR="00B14AED" w:rsidRPr="00C64C0D">
        <w:rPr>
          <w:sz w:val="24"/>
          <w:szCs w:val="24"/>
        </w:rPr>
        <w:t xml:space="preserve"> </w:t>
      </w:r>
      <w:r w:rsidR="00C64C0D" w:rsidRPr="00C64C0D">
        <w:rPr>
          <w:sz w:val="24"/>
          <w:szCs w:val="24"/>
        </w:rPr>
        <w:t xml:space="preserve">и логопедом </w:t>
      </w:r>
      <w:r w:rsidR="00B14AED" w:rsidRPr="00C64C0D">
        <w:rPr>
          <w:sz w:val="24"/>
          <w:szCs w:val="24"/>
        </w:rPr>
        <w:t xml:space="preserve">КОГОБУЗ </w:t>
      </w:r>
      <w:r w:rsidR="00C64C0D" w:rsidRPr="00C64C0D">
        <w:rPr>
          <w:sz w:val="24"/>
          <w:szCs w:val="24"/>
        </w:rPr>
        <w:t>«Слободская ЦРБ им. А.Н.Бакулева»</w:t>
      </w:r>
    </w:p>
    <w:p w:rsidR="00FE3D9A" w:rsidRPr="00C317C4" w:rsidRDefault="00FE3D9A" w:rsidP="00687A43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>- сбалансированное питание</w:t>
      </w:r>
    </w:p>
    <w:p w:rsidR="00FE3D9A" w:rsidRPr="00C317C4" w:rsidRDefault="00FE3D9A" w:rsidP="00687A43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>- гимнастики (утренняя, бодрящая, адаптационная)</w:t>
      </w:r>
    </w:p>
    <w:p w:rsidR="00FE3D9A" w:rsidRPr="00C317C4" w:rsidRDefault="00C64C0D" w:rsidP="00687A43">
      <w:pPr>
        <w:spacing w:before="100" w:beforeAutospacing="1" w:after="100" w:afterAutospacing="1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Под руководством медицинской сестры</w:t>
      </w:r>
      <w:r w:rsidR="008B79D6" w:rsidRPr="00C317C4">
        <w:rPr>
          <w:sz w:val="24"/>
          <w:szCs w:val="24"/>
        </w:rPr>
        <w:t xml:space="preserve"> </w:t>
      </w:r>
      <w:r w:rsidR="00FE3D9A" w:rsidRPr="00C317C4">
        <w:rPr>
          <w:sz w:val="24"/>
          <w:szCs w:val="24"/>
        </w:rPr>
        <w:t xml:space="preserve">осуществляется комплекс закаливающих процедур с использованием природных факторов: воздуха, солнца, воды, с учетом состояния здоровья детей и местных </w:t>
      </w:r>
      <w:r>
        <w:rPr>
          <w:sz w:val="24"/>
          <w:szCs w:val="24"/>
        </w:rPr>
        <w:t xml:space="preserve">климатических </w:t>
      </w:r>
      <w:r w:rsidR="00FE3D9A" w:rsidRPr="00C317C4">
        <w:rPr>
          <w:sz w:val="24"/>
          <w:szCs w:val="24"/>
        </w:rPr>
        <w:t xml:space="preserve">условий. При проведении закаливающих мероприятий осуществляется дифференцированный подход к детям, учитывая их индивидуальные возможности.  </w:t>
      </w:r>
    </w:p>
    <w:p w:rsidR="00FE3D9A" w:rsidRPr="00C317C4" w:rsidRDefault="00FE3D9A" w:rsidP="00687A43">
      <w:pPr>
        <w:spacing w:before="100" w:beforeAutospacing="1" w:after="100" w:afterAutospacing="1"/>
        <w:ind w:firstLine="851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 xml:space="preserve">В помещениях обеспечивается оптимальный температурный режим, регулярное проветривание, дети находятся в  облегченной одежде. Педагоги обеспечивают пребывание детей на воздухе в соответствии с режимом дня, обеспечивают оптимальный двигательный режим,   поощряют участие детей в совместных подвижных играх и физических упражнениях на прогулке, развивают инициативу детей в организации самостоятельных подвижных и спортивных игр и упражнений, поощряют самостоятельное использование детьми имеющегося физкультурного и спортивно-игрового оборудования. </w:t>
      </w:r>
    </w:p>
    <w:p w:rsidR="00FE3D9A" w:rsidRPr="00C317C4" w:rsidRDefault="00FE3D9A" w:rsidP="00687A43">
      <w:pPr>
        <w:spacing w:before="100" w:beforeAutospacing="1" w:after="100" w:afterAutospacing="1"/>
        <w:ind w:firstLine="851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 xml:space="preserve">Педагоги </w:t>
      </w:r>
      <w:r w:rsidR="00C64C0D">
        <w:rPr>
          <w:sz w:val="24"/>
          <w:szCs w:val="24"/>
        </w:rPr>
        <w:t>формируют у детей потребность</w:t>
      </w:r>
      <w:r w:rsidRPr="00C317C4">
        <w:rPr>
          <w:sz w:val="24"/>
          <w:szCs w:val="24"/>
        </w:rPr>
        <w:t xml:space="preserve"> </w:t>
      </w:r>
      <w:r w:rsidR="00C64C0D">
        <w:rPr>
          <w:sz w:val="24"/>
          <w:szCs w:val="24"/>
        </w:rPr>
        <w:t>в физических упражнениях</w:t>
      </w:r>
      <w:r w:rsidRPr="00C317C4">
        <w:rPr>
          <w:sz w:val="24"/>
          <w:szCs w:val="24"/>
        </w:rPr>
        <w:t>, учат</w:t>
      </w:r>
      <w:r w:rsidR="00C64C0D">
        <w:rPr>
          <w:sz w:val="24"/>
          <w:szCs w:val="24"/>
        </w:rPr>
        <w:t xml:space="preserve"> их</w:t>
      </w:r>
      <w:r w:rsidRPr="00C317C4">
        <w:rPr>
          <w:sz w:val="24"/>
          <w:szCs w:val="24"/>
        </w:rPr>
        <w:t xml:space="preserve"> пользоваться физкультурным оборудованием вне занятий (в свободное время, на прогулке). </w:t>
      </w:r>
    </w:p>
    <w:p w:rsidR="003C2DA6" w:rsidRDefault="003C2DA6" w:rsidP="00687A43">
      <w:pPr>
        <w:spacing w:before="100" w:beforeAutospacing="1" w:after="100" w:afterAutospacing="1"/>
        <w:ind w:left="180" w:hanging="180"/>
        <w:contextualSpacing/>
        <w:jc w:val="center"/>
        <w:rPr>
          <w:b/>
          <w:sz w:val="24"/>
          <w:szCs w:val="24"/>
        </w:rPr>
      </w:pPr>
    </w:p>
    <w:p w:rsidR="00EE4071" w:rsidRPr="00C317C4" w:rsidRDefault="00EE4071" w:rsidP="00687A43">
      <w:pPr>
        <w:spacing w:before="100" w:beforeAutospacing="1" w:after="100" w:afterAutospacing="1"/>
        <w:ind w:left="180" w:hanging="180"/>
        <w:contextualSpacing/>
        <w:jc w:val="center"/>
        <w:rPr>
          <w:b/>
          <w:sz w:val="24"/>
          <w:szCs w:val="24"/>
        </w:rPr>
      </w:pPr>
      <w:r w:rsidRPr="00C317C4">
        <w:rPr>
          <w:b/>
          <w:sz w:val="24"/>
          <w:szCs w:val="24"/>
        </w:rPr>
        <w:t>Утренняя гимнастика</w:t>
      </w:r>
    </w:p>
    <w:p w:rsidR="00EE4071" w:rsidRPr="00C317C4" w:rsidRDefault="00EE4071" w:rsidP="00687A43">
      <w:pPr>
        <w:spacing w:before="100" w:beforeAutospacing="1" w:after="100" w:afterAutospacing="1"/>
        <w:contextualSpacing/>
        <w:rPr>
          <w:sz w:val="24"/>
          <w:szCs w:val="24"/>
        </w:rPr>
      </w:pPr>
      <w:r w:rsidRPr="00C317C4">
        <w:rPr>
          <w:sz w:val="24"/>
          <w:szCs w:val="24"/>
        </w:rPr>
        <w:t xml:space="preserve">  </w:t>
      </w:r>
    </w:p>
    <w:p w:rsidR="00EE4071" w:rsidRPr="00C317C4" w:rsidRDefault="00EE4071" w:rsidP="00687A43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ab/>
      </w:r>
      <w:r w:rsidR="00417A5E" w:rsidRPr="00C317C4">
        <w:rPr>
          <w:sz w:val="24"/>
          <w:szCs w:val="24"/>
        </w:rPr>
        <w:t>Утренняя гимнастика организуется в</w:t>
      </w:r>
      <w:r w:rsidRPr="00C317C4">
        <w:rPr>
          <w:sz w:val="24"/>
          <w:szCs w:val="24"/>
        </w:rPr>
        <w:t xml:space="preserve"> первую половину дня</w:t>
      </w:r>
      <w:r w:rsidR="00417A5E" w:rsidRPr="00C317C4">
        <w:rPr>
          <w:sz w:val="24"/>
          <w:szCs w:val="24"/>
        </w:rPr>
        <w:t xml:space="preserve"> (</w:t>
      </w:r>
      <w:r w:rsidRPr="00C317C4">
        <w:rPr>
          <w:sz w:val="24"/>
          <w:szCs w:val="24"/>
        </w:rPr>
        <w:t>в утренние часы</w:t>
      </w:r>
      <w:r w:rsidR="00417A5E" w:rsidRPr="00C317C4">
        <w:rPr>
          <w:sz w:val="24"/>
          <w:szCs w:val="24"/>
        </w:rPr>
        <w:t xml:space="preserve">) непосредственно в групповых комнатах </w:t>
      </w:r>
      <w:r w:rsidRPr="00C317C4">
        <w:rPr>
          <w:sz w:val="24"/>
          <w:szCs w:val="24"/>
        </w:rPr>
        <w:t xml:space="preserve">с музыкальным сопровождением. </w:t>
      </w:r>
    </w:p>
    <w:p w:rsidR="00EE4071" w:rsidRPr="00C317C4" w:rsidRDefault="00EE4071" w:rsidP="00687A43">
      <w:pPr>
        <w:spacing w:before="100" w:beforeAutospacing="1" w:after="100" w:afterAutospacing="1"/>
        <w:ind w:firstLine="708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>В летний оздоровительный период утренняя гимнастика организуется на воздухе (при соответствующих погодных условиях).</w:t>
      </w:r>
    </w:p>
    <w:p w:rsidR="00EE4071" w:rsidRPr="00C317C4" w:rsidRDefault="00EE4071" w:rsidP="00687A43">
      <w:pPr>
        <w:spacing w:before="100" w:beforeAutospacing="1" w:after="100" w:afterAutospacing="1"/>
        <w:ind w:firstLine="708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 xml:space="preserve">Во второй половине дня, при подъёме детей после сна, организуется </w:t>
      </w:r>
      <w:proofErr w:type="spellStart"/>
      <w:r w:rsidRPr="00C317C4">
        <w:rPr>
          <w:sz w:val="24"/>
          <w:szCs w:val="24"/>
        </w:rPr>
        <w:t>коррегирующяя</w:t>
      </w:r>
      <w:proofErr w:type="spellEnd"/>
      <w:r w:rsidRPr="00C317C4">
        <w:rPr>
          <w:sz w:val="24"/>
          <w:szCs w:val="24"/>
        </w:rPr>
        <w:t xml:space="preserve"> гимнастика, с целью оздоровления и полного пробуждения. Руководит данным видом деятельности воспитатель группы.</w:t>
      </w:r>
    </w:p>
    <w:p w:rsidR="00EE4071" w:rsidRPr="00C317C4" w:rsidRDefault="00EE4071" w:rsidP="00687A43">
      <w:pPr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</w:p>
    <w:p w:rsidR="00EE4071" w:rsidRPr="00C317C4" w:rsidRDefault="00EE4071" w:rsidP="00687A43">
      <w:pPr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  <w:r w:rsidRPr="00C317C4">
        <w:rPr>
          <w:b/>
          <w:sz w:val="24"/>
          <w:szCs w:val="24"/>
        </w:rPr>
        <w:t>Прогулки</w:t>
      </w:r>
    </w:p>
    <w:p w:rsidR="00EE4071" w:rsidRPr="00C317C4" w:rsidRDefault="00417A5E" w:rsidP="00687A43">
      <w:pPr>
        <w:spacing w:before="100" w:beforeAutospacing="1" w:after="100" w:afterAutospacing="1"/>
        <w:ind w:firstLine="720"/>
        <w:contextualSpacing/>
        <w:jc w:val="both"/>
        <w:rPr>
          <w:sz w:val="24"/>
          <w:szCs w:val="24"/>
        </w:rPr>
      </w:pPr>
      <w:proofErr w:type="gramStart"/>
      <w:r w:rsidRPr="00C64C0D">
        <w:rPr>
          <w:sz w:val="24"/>
          <w:szCs w:val="24"/>
        </w:rPr>
        <w:t xml:space="preserve">В условиях распространения рисков заболевания </w:t>
      </w:r>
      <w:r w:rsidRPr="00C64C0D">
        <w:rPr>
          <w:sz w:val="24"/>
          <w:szCs w:val="24"/>
          <w:lang w:val="en-US"/>
        </w:rPr>
        <w:t>COVID</w:t>
      </w:r>
      <w:r w:rsidRPr="00C64C0D">
        <w:rPr>
          <w:sz w:val="24"/>
          <w:szCs w:val="24"/>
        </w:rPr>
        <w:t xml:space="preserve">- 19 в учреждении разработано </w:t>
      </w:r>
      <w:r w:rsidRPr="00C64C0D">
        <w:rPr>
          <w:sz w:val="24"/>
          <w:szCs w:val="24"/>
        </w:rPr>
        <w:lastRenderedPageBreak/>
        <w:t>специальное расписание</w:t>
      </w:r>
      <w:r w:rsidR="00C64C0D" w:rsidRPr="00C64C0D">
        <w:rPr>
          <w:sz w:val="24"/>
          <w:szCs w:val="24"/>
        </w:rPr>
        <w:t xml:space="preserve"> в соответствии с требованиями СП 3.1/2.4.3598- 20 «Санитарно- эпидемиологические  требования к устройству, содержанию и организации работы образовательных организаций и других объектов социальной </w:t>
      </w:r>
      <w:proofErr w:type="spellStart"/>
      <w:r w:rsidR="00C64C0D" w:rsidRPr="00C64C0D">
        <w:rPr>
          <w:sz w:val="24"/>
          <w:szCs w:val="24"/>
        </w:rPr>
        <w:t>инфраструтктуры</w:t>
      </w:r>
      <w:proofErr w:type="spellEnd"/>
      <w:r w:rsidR="00C64C0D" w:rsidRPr="00C64C0D">
        <w:rPr>
          <w:sz w:val="24"/>
          <w:szCs w:val="24"/>
        </w:rPr>
        <w:t xml:space="preserve"> для детей и молодежи в условиях распространения новой </w:t>
      </w:r>
      <w:proofErr w:type="spellStart"/>
      <w:r w:rsidR="00C64C0D" w:rsidRPr="00C64C0D">
        <w:rPr>
          <w:sz w:val="24"/>
          <w:szCs w:val="24"/>
        </w:rPr>
        <w:t>коронавирусной</w:t>
      </w:r>
      <w:proofErr w:type="spellEnd"/>
      <w:r w:rsidR="00C64C0D" w:rsidRPr="00C64C0D">
        <w:rPr>
          <w:sz w:val="24"/>
          <w:szCs w:val="24"/>
        </w:rPr>
        <w:t xml:space="preserve"> инфекции (</w:t>
      </w:r>
      <w:r w:rsidR="00C64C0D" w:rsidRPr="00C64C0D">
        <w:rPr>
          <w:sz w:val="24"/>
          <w:szCs w:val="24"/>
          <w:lang w:val="en-US"/>
        </w:rPr>
        <w:t>COVID</w:t>
      </w:r>
      <w:r w:rsidR="00C64C0D" w:rsidRPr="00C64C0D">
        <w:rPr>
          <w:sz w:val="24"/>
          <w:szCs w:val="24"/>
        </w:rPr>
        <w:t>- 19</w:t>
      </w:r>
      <w:r w:rsidR="00C64C0D">
        <w:rPr>
          <w:sz w:val="24"/>
          <w:szCs w:val="24"/>
        </w:rPr>
        <w:t>)»</w:t>
      </w:r>
      <w:r w:rsidR="00C64C0D" w:rsidRPr="00C64C0D">
        <w:rPr>
          <w:sz w:val="24"/>
          <w:szCs w:val="24"/>
        </w:rPr>
        <w:t xml:space="preserve"> </w:t>
      </w:r>
      <w:r w:rsidRPr="00C64C0D">
        <w:rPr>
          <w:sz w:val="24"/>
          <w:szCs w:val="24"/>
        </w:rPr>
        <w:t xml:space="preserve">, направленное на разобщение детских коллективов во время </w:t>
      </w:r>
      <w:r w:rsidR="0020593A" w:rsidRPr="00C64C0D">
        <w:rPr>
          <w:sz w:val="24"/>
          <w:szCs w:val="24"/>
        </w:rPr>
        <w:t>прогулки и</w:t>
      </w:r>
      <w:r w:rsidR="0020593A" w:rsidRPr="00C317C4">
        <w:rPr>
          <w:sz w:val="24"/>
          <w:szCs w:val="24"/>
        </w:rPr>
        <w:t xml:space="preserve"> времени </w:t>
      </w:r>
      <w:r w:rsidRPr="00C317C4">
        <w:rPr>
          <w:sz w:val="24"/>
          <w:szCs w:val="24"/>
        </w:rPr>
        <w:t>выхода на</w:t>
      </w:r>
      <w:proofErr w:type="gramEnd"/>
      <w:r w:rsidRPr="00C317C4">
        <w:rPr>
          <w:sz w:val="24"/>
          <w:szCs w:val="24"/>
        </w:rPr>
        <w:t xml:space="preserve"> </w:t>
      </w:r>
      <w:r w:rsidR="0020593A" w:rsidRPr="00C317C4">
        <w:rPr>
          <w:sz w:val="24"/>
          <w:szCs w:val="24"/>
        </w:rPr>
        <w:t xml:space="preserve">неё. </w:t>
      </w:r>
      <w:r w:rsidRPr="00C317C4">
        <w:rPr>
          <w:sz w:val="24"/>
          <w:szCs w:val="24"/>
        </w:rPr>
        <w:t xml:space="preserve"> </w:t>
      </w:r>
      <w:r w:rsidR="00EE4071" w:rsidRPr="00C317C4">
        <w:rPr>
          <w:sz w:val="24"/>
          <w:szCs w:val="24"/>
        </w:rPr>
        <w:t xml:space="preserve">Во время прогулки, в группах старшего дошкольного возраста в соответствии с расписанием, организуется непосредственная образовательная деятельность по физической культуре. </w:t>
      </w:r>
    </w:p>
    <w:p w:rsidR="00EE4071" w:rsidRPr="00C317C4" w:rsidRDefault="00EE4071" w:rsidP="00687A43">
      <w:pPr>
        <w:spacing w:before="100" w:beforeAutospacing="1" w:after="100" w:afterAutospacing="1"/>
        <w:ind w:firstLine="720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>В период прогулки педагоги организуют с детьми следующую деятельность:</w:t>
      </w:r>
    </w:p>
    <w:p w:rsidR="00EE4071" w:rsidRPr="00C317C4" w:rsidRDefault="00EE4071" w:rsidP="00687A43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>- наблюдение в природе;</w:t>
      </w:r>
    </w:p>
    <w:p w:rsidR="00EE4071" w:rsidRPr="00C317C4" w:rsidRDefault="00EE4071" w:rsidP="00687A43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>- подвижную игру;</w:t>
      </w:r>
    </w:p>
    <w:p w:rsidR="00EE4071" w:rsidRPr="00C317C4" w:rsidRDefault="00EE4071" w:rsidP="00687A43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>- труд в природе;</w:t>
      </w:r>
    </w:p>
    <w:p w:rsidR="00EE4071" w:rsidRPr="00C317C4" w:rsidRDefault="00EE4071" w:rsidP="00687A43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>- упражнения в естественных движениях</w:t>
      </w:r>
      <w:r w:rsidR="00417A5E" w:rsidRPr="00C317C4">
        <w:rPr>
          <w:sz w:val="24"/>
          <w:szCs w:val="24"/>
        </w:rPr>
        <w:t>;</w:t>
      </w:r>
    </w:p>
    <w:p w:rsidR="00EE4071" w:rsidRPr="00C317C4" w:rsidRDefault="00EE4071" w:rsidP="00687A43">
      <w:pPr>
        <w:spacing w:before="100" w:beforeAutospacing="1" w:after="100" w:afterAutospacing="1"/>
        <w:ind w:firstLine="708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 xml:space="preserve">Прогулки </w:t>
      </w:r>
      <w:r w:rsidRPr="00C317C4">
        <w:rPr>
          <w:i/>
          <w:sz w:val="24"/>
          <w:szCs w:val="24"/>
        </w:rPr>
        <w:t>могут быть сокращены</w:t>
      </w:r>
      <w:r w:rsidRPr="00C317C4">
        <w:rPr>
          <w:sz w:val="24"/>
          <w:szCs w:val="24"/>
        </w:rPr>
        <w:t xml:space="preserve"> при следующих обстоятельствах:</w:t>
      </w:r>
    </w:p>
    <w:p w:rsidR="00EE4071" w:rsidRPr="00C317C4" w:rsidRDefault="00EE4071" w:rsidP="00687A43">
      <w:pPr>
        <w:spacing w:before="100" w:beforeAutospacing="1" w:after="100" w:afterAutospacing="1"/>
        <w:ind w:firstLine="720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>- высокая заболеваемость в группе детей (более 20% воспитанников) простудными заболеваниями;</w:t>
      </w:r>
    </w:p>
    <w:p w:rsidR="00EE4071" w:rsidRPr="00C317C4" w:rsidRDefault="00EE4071" w:rsidP="00687A43">
      <w:pPr>
        <w:spacing w:before="100" w:beforeAutospacing="1" w:after="100" w:afterAutospacing="1"/>
        <w:ind w:firstLine="720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 xml:space="preserve">- </w:t>
      </w:r>
      <w:r w:rsidR="0020593A" w:rsidRPr="00C317C4">
        <w:rPr>
          <w:sz w:val="24"/>
          <w:szCs w:val="24"/>
        </w:rPr>
        <w:t>неблагоприятные погодные условия</w:t>
      </w:r>
      <w:r w:rsidRPr="00C317C4">
        <w:rPr>
          <w:sz w:val="24"/>
          <w:szCs w:val="24"/>
        </w:rPr>
        <w:t xml:space="preserve">.  </w:t>
      </w:r>
    </w:p>
    <w:p w:rsidR="00266317" w:rsidRPr="00C317C4" w:rsidRDefault="00C317C4" w:rsidP="00687A43">
      <w:pPr>
        <w:tabs>
          <w:tab w:val="left" w:pos="4060"/>
        </w:tabs>
        <w:spacing w:before="100" w:beforeAutospacing="1" w:after="100" w:afterAutospacing="1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B6081A" w:rsidRPr="00C317C4" w:rsidRDefault="00B6081A" w:rsidP="00687A43">
      <w:pPr>
        <w:spacing w:before="100" w:beforeAutospacing="1" w:after="100" w:afterAutospacing="1"/>
        <w:contextualSpacing/>
        <w:jc w:val="center"/>
        <w:outlineLvl w:val="0"/>
        <w:rPr>
          <w:b/>
          <w:sz w:val="24"/>
          <w:szCs w:val="24"/>
        </w:rPr>
      </w:pPr>
      <w:r w:rsidRPr="00C317C4">
        <w:rPr>
          <w:b/>
          <w:sz w:val="24"/>
          <w:szCs w:val="24"/>
        </w:rPr>
        <w:t>Уровень индивидуального развития воспитанников</w:t>
      </w:r>
    </w:p>
    <w:p w:rsidR="007C5E69" w:rsidRPr="00C317C4" w:rsidRDefault="007C5E69" w:rsidP="00687A43">
      <w:pPr>
        <w:spacing w:before="100" w:beforeAutospacing="1" w:after="100" w:afterAutospacing="1"/>
        <w:ind w:firstLine="705"/>
        <w:contextualSpacing/>
        <w:jc w:val="both"/>
        <w:rPr>
          <w:sz w:val="24"/>
          <w:szCs w:val="24"/>
        </w:rPr>
      </w:pPr>
      <w:r w:rsidRPr="00C317C4">
        <w:rPr>
          <w:rFonts w:eastAsia="TimesNewRomanPSMT"/>
          <w:color w:val="000000"/>
          <w:sz w:val="24"/>
          <w:szCs w:val="24"/>
        </w:rPr>
        <w:t xml:space="preserve">В ДОО проводится мониторинг индивидуального развития детей с 2 до 7 лет. По итогам педагогической диагностики заполняются карты индивидуального развития ребёнка по показателям развития в пяти образовательных областях, оцениваемые на основе анализа его проявлений в разных видах детской деятельности. </w:t>
      </w:r>
      <w:r w:rsidRPr="00C317C4">
        <w:rPr>
          <w:iCs/>
          <w:sz w:val="24"/>
          <w:szCs w:val="24"/>
        </w:rPr>
        <w:t xml:space="preserve">Мониторинг индивидуального развития детей проводится 1 раз в год (в мае) по дидактическому пособию «Карта индивидуального развития ребенка: Педагогическая диагностика: практический материал для педагогов дошкольных групп: дидактическое </w:t>
      </w:r>
      <w:r w:rsidR="00CF136E" w:rsidRPr="00C317C4">
        <w:rPr>
          <w:iCs/>
          <w:sz w:val="24"/>
          <w:szCs w:val="24"/>
        </w:rPr>
        <w:t>пособие</w:t>
      </w:r>
      <w:r w:rsidRPr="00C317C4">
        <w:rPr>
          <w:iCs/>
          <w:sz w:val="24"/>
          <w:szCs w:val="24"/>
        </w:rPr>
        <w:t>/ авт.-сост. Арасланова Е.В., Ефремова Е.С., Севастьянова И.Н., ИРО Кировской области, 2015 год</w:t>
      </w:r>
      <w:r w:rsidR="008B79D6" w:rsidRPr="00C317C4">
        <w:rPr>
          <w:iCs/>
          <w:sz w:val="24"/>
          <w:szCs w:val="24"/>
        </w:rPr>
        <w:t>.</w:t>
      </w:r>
    </w:p>
    <w:p w:rsidR="00B6081A" w:rsidRPr="00C317C4" w:rsidRDefault="00B6081A" w:rsidP="00687A43">
      <w:pPr>
        <w:spacing w:before="100" w:beforeAutospacing="1" w:after="100" w:afterAutospacing="1"/>
        <w:ind w:firstLine="709"/>
        <w:contextualSpacing/>
        <w:jc w:val="both"/>
        <w:outlineLvl w:val="0"/>
        <w:rPr>
          <w:sz w:val="24"/>
          <w:szCs w:val="24"/>
        </w:rPr>
      </w:pPr>
      <w:r w:rsidRPr="00C317C4">
        <w:rPr>
          <w:sz w:val="24"/>
          <w:szCs w:val="24"/>
        </w:rPr>
        <w:t xml:space="preserve">Как результат </w:t>
      </w:r>
      <w:proofErr w:type="spellStart"/>
      <w:r w:rsidRPr="00C317C4">
        <w:rPr>
          <w:sz w:val="24"/>
          <w:szCs w:val="24"/>
        </w:rPr>
        <w:t>эфективности</w:t>
      </w:r>
      <w:proofErr w:type="spellEnd"/>
      <w:r w:rsidRPr="00C317C4">
        <w:rPr>
          <w:sz w:val="24"/>
          <w:szCs w:val="24"/>
        </w:rPr>
        <w:t xml:space="preserve"> </w:t>
      </w:r>
      <w:proofErr w:type="spellStart"/>
      <w:proofErr w:type="gramStart"/>
      <w:r w:rsidRPr="00C317C4">
        <w:rPr>
          <w:sz w:val="24"/>
          <w:szCs w:val="24"/>
        </w:rPr>
        <w:t>воспитательно</w:t>
      </w:r>
      <w:proofErr w:type="spellEnd"/>
      <w:r w:rsidRPr="00C317C4">
        <w:rPr>
          <w:sz w:val="24"/>
          <w:szCs w:val="24"/>
        </w:rPr>
        <w:t>-</w:t>
      </w:r>
      <w:r w:rsidR="00371D67" w:rsidRPr="00C317C4">
        <w:rPr>
          <w:sz w:val="24"/>
          <w:szCs w:val="24"/>
        </w:rPr>
        <w:t xml:space="preserve"> </w:t>
      </w:r>
      <w:r w:rsidRPr="00C317C4">
        <w:rPr>
          <w:sz w:val="24"/>
          <w:szCs w:val="24"/>
        </w:rPr>
        <w:t>образовательной</w:t>
      </w:r>
      <w:proofErr w:type="gramEnd"/>
      <w:r w:rsidRPr="00C317C4">
        <w:rPr>
          <w:sz w:val="24"/>
          <w:szCs w:val="24"/>
        </w:rPr>
        <w:t xml:space="preserve"> работы ДОО выступает показатель  индивидуального развития воспитанников</w:t>
      </w:r>
      <w:r w:rsidR="007C5E69" w:rsidRPr="00C317C4">
        <w:rPr>
          <w:sz w:val="24"/>
          <w:szCs w:val="24"/>
        </w:rPr>
        <w:t xml:space="preserve"> </w:t>
      </w:r>
      <w:r w:rsidRPr="00C317C4">
        <w:rPr>
          <w:sz w:val="24"/>
          <w:szCs w:val="24"/>
        </w:rPr>
        <w:t xml:space="preserve">подготовительной к школе группы.   </w:t>
      </w:r>
    </w:p>
    <w:p w:rsidR="008B79D6" w:rsidRDefault="008B79D6" w:rsidP="00687A43">
      <w:pPr>
        <w:spacing w:before="100" w:beforeAutospacing="1" w:after="100" w:afterAutospacing="1"/>
        <w:ind w:firstLine="709"/>
        <w:contextualSpacing/>
        <w:jc w:val="both"/>
        <w:outlineLvl w:val="0"/>
        <w:rPr>
          <w:sz w:val="24"/>
          <w:szCs w:val="24"/>
        </w:rPr>
      </w:pPr>
    </w:p>
    <w:p w:rsidR="008B79D6" w:rsidRPr="00C317C4" w:rsidRDefault="00B6081A" w:rsidP="00687A43">
      <w:pPr>
        <w:spacing w:before="100" w:beforeAutospacing="1" w:after="100" w:afterAutospacing="1"/>
        <w:contextualSpacing/>
        <w:jc w:val="center"/>
        <w:outlineLvl w:val="0"/>
        <w:rPr>
          <w:sz w:val="24"/>
          <w:szCs w:val="24"/>
        </w:rPr>
      </w:pPr>
      <w:r w:rsidRPr="00C317C4">
        <w:rPr>
          <w:sz w:val="24"/>
          <w:szCs w:val="24"/>
        </w:rPr>
        <w:t xml:space="preserve">Данные индивидуального развития </w:t>
      </w:r>
      <w:r w:rsidR="007C5E69" w:rsidRPr="00C317C4">
        <w:rPr>
          <w:sz w:val="24"/>
          <w:szCs w:val="24"/>
        </w:rPr>
        <w:t>выпускников МКДОУ д/с «Огонёк»</w:t>
      </w:r>
    </w:p>
    <w:tbl>
      <w:tblPr>
        <w:tblW w:w="9280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2410"/>
        <w:gridCol w:w="1843"/>
        <w:gridCol w:w="1800"/>
      </w:tblGrid>
      <w:tr w:rsidR="00891CEF" w:rsidRPr="00C317C4" w:rsidTr="00F0437C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EF" w:rsidRPr="00C317C4" w:rsidRDefault="00891CEF" w:rsidP="00687A43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b/>
                <w:sz w:val="24"/>
                <w:szCs w:val="24"/>
              </w:rPr>
            </w:pPr>
            <w:r w:rsidRPr="00C317C4">
              <w:rPr>
                <w:b/>
                <w:sz w:val="24"/>
                <w:szCs w:val="24"/>
              </w:rPr>
              <w:t xml:space="preserve">Уровни индивидуального развития </w:t>
            </w:r>
          </w:p>
        </w:tc>
        <w:tc>
          <w:tcPr>
            <w:tcW w:w="6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EF" w:rsidRPr="00C317C4" w:rsidRDefault="00891CEF" w:rsidP="00687A43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b/>
                <w:sz w:val="24"/>
                <w:szCs w:val="24"/>
              </w:rPr>
            </w:pPr>
            <w:r w:rsidRPr="00C317C4">
              <w:rPr>
                <w:b/>
                <w:sz w:val="24"/>
                <w:szCs w:val="24"/>
              </w:rPr>
              <w:t>Учебный год</w:t>
            </w:r>
          </w:p>
        </w:tc>
      </w:tr>
      <w:tr w:rsidR="009B4791" w:rsidRPr="00C317C4" w:rsidTr="00F0437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91" w:rsidRPr="00C317C4" w:rsidRDefault="009B4791" w:rsidP="00687A43">
            <w:pPr>
              <w:widowControl/>
              <w:autoSpaceDE/>
              <w:autoSpaceDN/>
              <w:adjustRightInd/>
              <w:spacing w:before="100" w:beforeAutospacing="1" w:after="100" w:afterAutospacing="1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91" w:rsidRPr="00C317C4" w:rsidRDefault="009B4791" w:rsidP="001E4A9F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b/>
                <w:sz w:val="24"/>
                <w:szCs w:val="24"/>
              </w:rPr>
            </w:pPr>
            <w:r w:rsidRPr="00C317C4">
              <w:rPr>
                <w:b/>
                <w:sz w:val="24"/>
                <w:szCs w:val="24"/>
              </w:rPr>
              <w:t xml:space="preserve"> 2020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91" w:rsidRPr="00C317C4" w:rsidRDefault="009B4791" w:rsidP="001E4A9F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b/>
                <w:sz w:val="24"/>
                <w:szCs w:val="24"/>
              </w:rPr>
            </w:pPr>
            <w:r w:rsidRPr="00C317C4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91" w:rsidRPr="00C317C4" w:rsidRDefault="009B4791" w:rsidP="00687A43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</w:tr>
      <w:tr w:rsidR="009B4791" w:rsidRPr="00C317C4" w:rsidTr="00F0437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91" w:rsidRPr="00C317C4" w:rsidRDefault="009B4791" w:rsidP="00687A43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i/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>высокий,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91" w:rsidRPr="00C317C4" w:rsidRDefault="009B4791" w:rsidP="001E4A9F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>57,3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91" w:rsidRPr="00C317C4" w:rsidRDefault="009B4791" w:rsidP="001E4A9F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>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91" w:rsidRPr="00C317C4" w:rsidRDefault="009B4791" w:rsidP="00687A43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54,7</w:t>
            </w:r>
          </w:p>
        </w:tc>
      </w:tr>
      <w:tr w:rsidR="009B4791" w:rsidRPr="00C317C4" w:rsidTr="00F0437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91" w:rsidRPr="00C317C4" w:rsidRDefault="009B4791" w:rsidP="00687A43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>средний,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91" w:rsidRPr="00C317C4" w:rsidRDefault="009B4791" w:rsidP="001E4A9F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>41,7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91" w:rsidRPr="00C317C4" w:rsidRDefault="009B4791" w:rsidP="001E4A9F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>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91" w:rsidRPr="00C317C4" w:rsidRDefault="009B4791" w:rsidP="00687A43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41,1</w:t>
            </w:r>
          </w:p>
        </w:tc>
      </w:tr>
      <w:tr w:rsidR="009B4791" w:rsidRPr="00C317C4" w:rsidTr="00F0437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91" w:rsidRPr="00C317C4" w:rsidRDefault="009B4791" w:rsidP="00687A43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>низкий,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91" w:rsidRPr="00C317C4" w:rsidRDefault="009B4791" w:rsidP="001E4A9F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91" w:rsidRPr="00C317C4" w:rsidRDefault="009B4791" w:rsidP="001E4A9F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91" w:rsidRPr="00C317C4" w:rsidRDefault="009B4791" w:rsidP="00687A43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</w:tr>
    </w:tbl>
    <w:p w:rsidR="008276F8" w:rsidRPr="00C317C4" w:rsidRDefault="008276F8" w:rsidP="00687A43">
      <w:pPr>
        <w:spacing w:before="100" w:beforeAutospacing="1" w:after="100" w:afterAutospacing="1"/>
        <w:ind w:firstLine="567"/>
        <w:contextualSpacing/>
        <w:jc w:val="both"/>
        <w:outlineLvl w:val="0"/>
        <w:rPr>
          <w:sz w:val="24"/>
          <w:szCs w:val="24"/>
        </w:rPr>
      </w:pPr>
      <w:r w:rsidRPr="00C317C4">
        <w:rPr>
          <w:sz w:val="24"/>
          <w:szCs w:val="24"/>
        </w:rPr>
        <w:t>По итогам проведенной диагностики (на основании длительного наблюдения</w:t>
      </w:r>
      <w:r w:rsidR="009B4791">
        <w:rPr>
          <w:sz w:val="24"/>
          <w:szCs w:val="24"/>
        </w:rPr>
        <w:t>, критериев карт развития</w:t>
      </w:r>
      <w:r w:rsidRPr="00C317C4">
        <w:rPr>
          <w:sz w:val="24"/>
          <w:szCs w:val="24"/>
        </w:rPr>
        <w:t xml:space="preserve">) у </w:t>
      </w:r>
      <w:r w:rsidR="009B4791">
        <w:rPr>
          <w:sz w:val="24"/>
          <w:szCs w:val="24"/>
        </w:rPr>
        <w:t>54,7</w:t>
      </w:r>
      <w:r w:rsidRPr="00C317C4">
        <w:rPr>
          <w:sz w:val="24"/>
          <w:szCs w:val="24"/>
        </w:rPr>
        <w:t xml:space="preserve">% воспитанников  определен высокий уровень развития по 5 образовательным областям. </w:t>
      </w:r>
    </w:p>
    <w:p w:rsidR="00C317C4" w:rsidRDefault="00C317C4" w:rsidP="00687A43">
      <w:pPr>
        <w:spacing w:before="100" w:beforeAutospacing="1" w:after="100" w:afterAutospacing="1"/>
        <w:contextualSpacing/>
        <w:jc w:val="center"/>
        <w:rPr>
          <w:sz w:val="24"/>
          <w:szCs w:val="24"/>
        </w:rPr>
      </w:pPr>
    </w:p>
    <w:p w:rsidR="00CF136E" w:rsidRPr="00C317C4" w:rsidRDefault="004537DF" w:rsidP="00687A43">
      <w:pPr>
        <w:spacing w:before="100" w:beforeAutospacing="1" w:after="100" w:afterAutospacing="1"/>
        <w:contextualSpacing/>
        <w:jc w:val="center"/>
        <w:rPr>
          <w:sz w:val="24"/>
          <w:szCs w:val="24"/>
        </w:rPr>
      </w:pPr>
      <w:r w:rsidRPr="00C317C4">
        <w:rPr>
          <w:sz w:val="24"/>
          <w:szCs w:val="24"/>
        </w:rPr>
        <w:t>Выпускники  ДОО</w:t>
      </w:r>
      <w:r w:rsidR="00CF136E" w:rsidRPr="00C317C4">
        <w:rPr>
          <w:sz w:val="24"/>
          <w:szCs w:val="24"/>
        </w:rPr>
        <w:t xml:space="preserve">, </w:t>
      </w:r>
      <w:r w:rsidR="00E5706F" w:rsidRPr="00C317C4">
        <w:rPr>
          <w:sz w:val="24"/>
          <w:szCs w:val="24"/>
        </w:rPr>
        <w:t>зачисленны</w:t>
      </w:r>
      <w:r w:rsidRPr="00C317C4">
        <w:rPr>
          <w:sz w:val="24"/>
          <w:szCs w:val="24"/>
        </w:rPr>
        <w:t>е</w:t>
      </w:r>
      <w:r w:rsidR="00E5706F" w:rsidRPr="00C317C4">
        <w:rPr>
          <w:sz w:val="24"/>
          <w:szCs w:val="24"/>
        </w:rPr>
        <w:t xml:space="preserve"> в общеоб</w:t>
      </w:r>
      <w:r w:rsidR="008276F8" w:rsidRPr="00C317C4">
        <w:rPr>
          <w:sz w:val="24"/>
          <w:szCs w:val="24"/>
        </w:rPr>
        <w:t>разовательные организации города</w:t>
      </w:r>
    </w:p>
    <w:p w:rsidR="008276F8" w:rsidRPr="00C317C4" w:rsidRDefault="008276F8" w:rsidP="00687A43">
      <w:pPr>
        <w:spacing w:before="100" w:beforeAutospacing="1" w:after="100" w:afterAutospacing="1"/>
        <w:contextualSpacing/>
        <w:jc w:val="center"/>
        <w:rPr>
          <w:sz w:val="24"/>
          <w:szCs w:val="24"/>
        </w:rPr>
      </w:pPr>
    </w:p>
    <w:tbl>
      <w:tblPr>
        <w:tblW w:w="9831" w:type="dxa"/>
        <w:tblInd w:w="675" w:type="dxa"/>
        <w:tblLayout w:type="fixed"/>
        <w:tblLook w:val="01E0"/>
      </w:tblPr>
      <w:tblGrid>
        <w:gridCol w:w="1951"/>
        <w:gridCol w:w="1643"/>
        <w:gridCol w:w="851"/>
        <w:gridCol w:w="850"/>
        <w:gridCol w:w="851"/>
        <w:gridCol w:w="992"/>
        <w:gridCol w:w="992"/>
        <w:gridCol w:w="1701"/>
      </w:tblGrid>
      <w:tr w:rsidR="008276F8" w:rsidRPr="00C317C4" w:rsidTr="00F0437C">
        <w:trPr>
          <w:trHeight w:val="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F8" w:rsidRPr="00C317C4" w:rsidRDefault="008276F8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C317C4">
              <w:rPr>
                <w:rFonts w:eastAsia="Calibri"/>
                <w:sz w:val="24"/>
                <w:szCs w:val="24"/>
                <w:lang w:eastAsia="en-US"/>
              </w:rPr>
              <w:t>Уч</w:t>
            </w:r>
            <w:proofErr w:type="gramStart"/>
            <w:r w:rsidRPr="00C317C4">
              <w:rPr>
                <w:rFonts w:eastAsia="Calibri"/>
                <w:sz w:val="24"/>
                <w:szCs w:val="24"/>
                <w:lang w:eastAsia="en-US"/>
              </w:rPr>
              <w:t>.г</w:t>
            </w:r>
            <w:proofErr w:type="gramEnd"/>
            <w:r w:rsidRPr="00C317C4">
              <w:rPr>
                <w:rFonts w:eastAsia="Calibri"/>
                <w:sz w:val="24"/>
                <w:szCs w:val="24"/>
                <w:lang w:eastAsia="en-US"/>
              </w:rPr>
              <w:t>од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F8" w:rsidRPr="00C317C4" w:rsidRDefault="008276F8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Количество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F8" w:rsidRPr="00C317C4" w:rsidRDefault="008276F8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СОШ№5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F8" w:rsidRPr="00C317C4" w:rsidRDefault="008276F8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СОШ№7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F8" w:rsidRPr="00C317C4" w:rsidRDefault="008276F8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Лицей №9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F8" w:rsidRPr="00C317C4" w:rsidRDefault="008276F8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F8" w:rsidRPr="00C317C4" w:rsidRDefault="008276F8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СОШ№14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F8" w:rsidRPr="00C317C4" w:rsidRDefault="00C05B54" w:rsidP="00C05B54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Школы района</w:t>
            </w:r>
          </w:p>
        </w:tc>
      </w:tr>
      <w:tr w:rsidR="009B4791" w:rsidRPr="00C317C4" w:rsidTr="00F0437C">
        <w:trPr>
          <w:trHeight w:val="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91" w:rsidRPr="00C317C4" w:rsidRDefault="009B4791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2021-22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91" w:rsidRDefault="001E4A9F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91" w:rsidRDefault="009B4791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91" w:rsidRDefault="00C05B54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91" w:rsidRDefault="00C05B54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91" w:rsidRDefault="00C05B54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91" w:rsidRPr="00C317C4" w:rsidRDefault="00C05B54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91" w:rsidRPr="00C317C4" w:rsidRDefault="00C05B54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891CEF" w:rsidRPr="00C317C4" w:rsidTr="00F0437C">
        <w:trPr>
          <w:trHeight w:val="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EF" w:rsidRPr="00C317C4" w:rsidRDefault="00891CEF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2020-21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EF" w:rsidRPr="00C317C4" w:rsidRDefault="00F148B2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EF" w:rsidRPr="00C317C4" w:rsidRDefault="00F148B2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EF" w:rsidRPr="00C317C4" w:rsidRDefault="00F148B2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EF" w:rsidRPr="00C317C4" w:rsidRDefault="00F148B2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EF" w:rsidRPr="00C317C4" w:rsidRDefault="00F148B2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EF" w:rsidRPr="00C317C4" w:rsidRDefault="00891CEF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EF" w:rsidRPr="00C317C4" w:rsidRDefault="00891CEF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276F8" w:rsidRPr="00C317C4" w:rsidTr="00F0437C">
        <w:trPr>
          <w:trHeight w:val="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8" w:rsidRPr="00C317C4" w:rsidRDefault="008276F8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2019-20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8" w:rsidRPr="00C317C4" w:rsidRDefault="008276F8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8" w:rsidRPr="00C317C4" w:rsidRDefault="008276F8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8" w:rsidRPr="00C317C4" w:rsidRDefault="008276F8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8" w:rsidRPr="00C317C4" w:rsidRDefault="008276F8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8" w:rsidRPr="00C317C4" w:rsidRDefault="008276F8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8" w:rsidRPr="00C317C4" w:rsidRDefault="008276F8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8" w:rsidRPr="00C317C4" w:rsidRDefault="008276F8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276F8" w:rsidRPr="00C317C4" w:rsidTr="00F0437C">
        <w:trPr>
          <w:trHeight w:val="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8" w:rsidRPr="00C317C4" w:rsidRDefault="008276F8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2018-19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8" w:rsidRPr="00C317C4" w:rsidRDefault="008276F8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8" w:rsidRPr="00C317C4" w:rsidRDefault="008276F8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8" w:rsidRPr="00C317C4" w:rsidRDefault="008276F8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8" w:rsidRPr="00C317C4" w:rsidRDefault="008276F8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8" w:rsidRPr="00C317C4" w:rsidRDefault="008276F8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8" w:rsidRPr="00C317C4" w:rsidRDefault="008276F8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8" w:rsidRPr="00C317C4" w:rsidRDefault="008276F8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8276F8" w:rsidRPr="00C317C4" w:rsidTr="00F0437C">
        <w:trPr>
          <w:trHeight w:val="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8" w:rsidRPr="00C317C4" w:rsidRDefault="008276F8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2017-18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8" w:rsidRPr="00C317C4" w:rsidRDefault="008276F8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8" w:rsidRPr="00C317C4" w:rsidRDefault="008276F8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8" w:rsidRPr="00C317C4" w:rsidRDefault="008276F8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8" w:rsidRPr="00C317C4" w:rsidRDefault="008276F8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8" w:rsidRPr="00C317C4" w:rsidRDefault="008276F8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8" w:rsidRPr="00C317C4" w:rsidRDefault="008276F8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8" w:rsidRPr="00C317C4" w:rsidRDefault="008276F8" w:rsidP="00687A43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17C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</w:tbl>
    <w:p w:rsidR="008276F8" w:rsidRPr="00C317C4" w:rsidRDefault="008276F8" w:rsidP="00687A43">
      <w:pPr>
        <w:spacing w:before="100" w:beforeAutospacing="1" w:after="100" w:afterAutospacing="1"/>
        <w:ind w:firstLine="709"/>
        <w:contextualSpacing/>
        <w:rPr>
          <w:sz w:val="24"/>
          <w:szCs w:val="24"/>
        </w:rPr>
      </w:pPr>
      <w:r w:rsidRPr="00C317C4">
        <w:rPr>
          <w:sz w:val="24"/>
          <w:szCs w:val="24"/>
        </w:rPr>
        <w:t>Родители выпускников ДОО отдают наибольшее предпочтение школам №5, №7. Причины:</w:t>
      </w:r>
    </w:p>
    <w:p w:rsidR="008276F8" w:rsidRPr="00C317C4" w:rsidRDefault="008276F8" w:rsidP="00687A43">
      <w:pPr>
        <w:spacing w:before="100" w:beforeAutospacing="1" w:after="100" w:afterAutospacing="1"/>
        <w:ind w:firstLine="709"/>
        <w:contextualSpacing/>
        <w:rPr>
          <w:sz w:val="24"/>
          <w:szCs w:val="24"/>
        </w:rPr>
      </w:pPr>
      <w:r w:rsidRPr="00C317C4">
        <w:rPr>
          <w:sz w:val="24"/>
          <w:szCs w:val="24"/>
        </w:rPr>
        <w:t>- Удобное  место расположения ОО (вблизи от адреса проживания).</w:t>
      </w:r>
    </w:p>
    <w:p w:rsidR="00891CEF" w:rsidRPr="00C317C4" w:rsidRDefault="00891CEF" w:rsidP="00687A43">
      <w:pPr>
        <w:spacing w:before="100" w:beforeAutospacing="1" w:after="100" w:afterAutospacing="1"/>
        <w:ind w:firstLine="709"/>
        <w:contextualSpacing/>
        <w:rPr>
          <w:sz w:val="24"/>
          <w:szCs w:val="24"/>
        </w:rPr>
      </w:pPr>
      <w:r w:rsidRPr="00C317C4">
        <w:rPr>
          <w:sz w:val="24"/>
          <w:szCs w:val="24"/>
        </w:rPr>
        <w:t>- Наличие льготной категории</w:t>
      </w:r>
    </w:p>
    <w:p w:rsidR="008276F8" w:rsidRPr="00C317C4" w:rsidRDefault="008276F8" w:rsidP="00687A43">
      <w:pPr>
        <w:spacing w:before="100" w:beforeAutospacing="1" w:after="100" w:afterAutospacing="1"/>
        <w:ind w:firstLine="709"/>
        <w:contextualSpacing/>
        <w:rPr>
          <w:sz w:val="24"/>
          <w:szCs w:val="24"/>
        </w:rPr>
      </w:pPr>
      <w:r w:rsidRPr="00C317C4">
        <w:rPr>
          <w:sz w:val="24"/>
          <w:szCs w:val="24"/>
        </w:rPr>
        <w:t>- Квалифицированный состав педагогов.</w:t>
      </w:r>
    </w:p>
    <w:p w:rsidR="008276F8" w:rsidRPr="00C317C4" w:rsidRDefault="008276F8" w:rsidP="00687A43">
      <w:pPr>
        <w:spacing w:before="100" w:beforeAutospacing="1" w:after="100" w:afterAutospacing="1"/>
        <w:ind w:firstLine="709"/>
        <w:contextualSpacing/>
        <w:rPr>
          <w:sz w:val="24"/>
          <w:szCs w:val="24"/>
        </w:rPr>
      </w:pPr>
      <w:r w:rsidRPr="00C317C4">
        <w:rPr>
          <w:sz w:val="24"/>
          <w:szCs w:val="24"/>
        </w:rPr>
        <w:t>- Способности и задатки ребёнка.</w:t>
      </w:r>
    </w:p>
    <w:p w:rsidR="008276F8" w:rsidRPr="00C317C4" w:rsidRDefault="008276F8" w:rsidP="00687A43">
      <w:pPr>
        <w:spacing w:before="100" w:beforeAutospacing="1" w:after="100" w:afterAutospacing="1"/>
        <w:ind w:firstLine="709"/>
        <w:contextualSpacing/>
        <w:rPr>
          <w:sz w:val="24"/>
          <w:szCs w:val="24"/>
        </w:rPr>
      </w:pPr>
      <w:r w:rsidRPr="00C317C4">
        <w:rPr>
          <w:sz w:val="24"/>
          <w:szCs w:val="24"/>
        </w:rPr>
        <w:t>- Посещение школы  развития данной ОО</w:t>
      </w:r>
    </w:p>
    <w:p w:rsidR="00371D67" w:rsidRPr="00C317C4" w:rsidRDefault="00371D67" w:rsidP="00687A43">
      <w:pPr>
        <w:spacing w:before="100" w:beforeAutospacing="1" w:after="100" w:afterAutospacing="1"/>
        <w:contextualSpacing/>
        <w:jc w:val="center"/>
        <w:outlineLvl w:val="0"/>
        <w:rPr>
          <w:sz w:val="24"/>
          <w:szCs w:val="24"/>
        </w:rPr>
      </w:pPr>
    </w:p>
    <w:p w:rsidR="007C5E69" w:rsidRPr="00C317C4" w:rsidRDefault="001E4A9F" w:rsidP="001E4A9F">
      <w:pPr>
        <w:tabs>
          <w:tab w:val="center" w:pos="5103"/>
          <w:tab w:val="left" w:pos="8533"/>
        </w:tabs>
        <w:spacing w:before="100" w:beforeAutospacing="1" w:after="100" w:afterAutospacing="1"/>
        <w:contextualSpacing/>
        <w:outlineLvl w:val="0"/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="007C5E69" w:rsidRPr="00C317C4">
        <w:rPr>
          <w:sz w:val="24"/>
          <w:szCs w:val="24"/>
        </w:rPr>
        <w:t xml:space="preserve">Уровень адаптации выпускников МКДОУ </w:t>
      </w:r>
      <w:proofErr w:type="spellStart"/>
      <w:r w:rsidR="007C5E69" w:rsidRPr="00C317C4">
        <w:rPr>
          <w:sz w:val="24"/>
          <w:szCs w:val="24"/>
        </w:rPr>
        <w:t>д</w:t>
      </w:r>
      <w:proofErr w:type="spellEnd"/>
      <w:r w:rsidR="007C5E69" w:rsidRPr="00C317C4">
        <w:rPr>
          <w:sz w:val="24"/>
          <w:szCs w:val="24"/>
        </w:rPr>
        <w:t>/с «Огонёк» к условиям школы</w:t>
      </w:r>
    </w:p>
    <w:p w:rsidR="00891CEF" w:rsidRPr="00C317C4" w:rsidRDefault="00891CEF" w:rsidP="00687A43">
      <w:pPr>
        <w:spacing w:before="100" w:beforeAutospacing="1" w:after="100" w:afterAutospacing="1"/>
        <w:contextualSpacing/>
        <w:outlineLvl w:val="0"/>
        <w:rPr>
          <w:sz w:val="24"/>
          <w:szCs w:val="24"/>
        </w:rPr>
      </w:pPr>
    </w:p>
    <w:tbl>
      <w:tblPr>
        <w:tblW w:w="92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3060"/>
        <w:gridCol w:w="2160"/>
        <w:gridCol w:w="1800"/>
      </w:tblGrid>
      <w:tr w:rsidR="00891CEF" w:rsidRPr="00C317C4" w:rsidTr="00EF4C1A">
        <w:tc>
          <w:tcPr>
            <w:tcW w:w="2268" w:type="dxa"/>
            <w:vMerge w:val="restart"/>
          </w:tcPr>
          <w:p w:rsidR="00891CEF" w:rsidRPr="00C317C4" w:rsidRDefault="00891CEF" w:rsidP="00687A43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b/>
                <w:sz w:val="24"/>
                <w:szCs w:val="24"/>
              </w:rPr>
            </w:pPr>
            <w:r w:rsidRPr="00C317C4">
              <w:rPr>
                <w:b/>
                <w:sz w:val="24"/>
                <w:szCs w:val="24"/>
              </w:rPr>
              <w:t>Уровень  адаптации</w:t>
            </w:r>
            <w:proofErr w:type="gramStart"/>
            <w:r w:rsidRPr="00C317C4">
              <w:rPr>
                <w:b/>
                <w:sz w:val="24"/>
                <w:szCs w:val="24"/>
              </w:rPr>
              <w:t>, (%)</w:t>
            </w:r>
            <w:proofErr w:type="gramEnd"/>
          </w:p>
        </w:tc>
        <w:tc>
          <w:tcPr>
            <w:tcW w:w="7020" w:type="dxa"/>
            <w:gridSpan w:val="3"/>
          </w:tcPr>
          <w:p w:rsidR="00891CEF" w:rsidRPr="00C317C4" w:rsidRDefault="00891CEF" w:rsidP="00687A43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b/>
                <w:sz w:val="24"/>
                <w:szCs w:val="24"/>
              </w:rPr>
            </w:pPr>
            <w:r w:rsidRPr="00C317C4">
              <w:rPr>
                <w:b/>
                <w:sz w:val="24"/>
                <w:szCs w:val="24"/>
              </w:rPr>
              <w:t>Год</w:t>
            </w:r>
          </w:p>
        </w:tc>
      </w:tr>
      <w:tr w:rsidR="009B4791" w:rsidRPr="00C317C4" w:rsidTr="00EF4C1A">
        <w:tc>
          <w:tcPr>
            <w:tcW w:w="2268" w:type="dxa"/>
            <w:vMerge/>
          </w:tcPr>
          <w:p w:rsidR="009B4791" w:rsidRPr="00C317C4" w:rsidRDefault="009B4791" w:rsidP="00687A43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9B4791" w:rsidRPr="00C317C4" w:rsidRDefault="009B4791" w:rsidP="001E4A9F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b/>
                <w:sz w:val="24"/>
                <w:szCs w:val="24"/>
              </w:rPr>
            </w:pPr>
            <w:r w:rsidRPr="00C317C4">
              <w:rPr>
                <w:b/>
                <w:sz w:val="24"/>
                <w:szCs w:val="24"/>
              </w:rPr>
              <w:t>2019- 2020</w:t>
            </w:r>
          </w:p>
        </w:tc>
        <w:tc>
          <w:tcPr>
            <w:tcW w:w="2160" w:type="dxa"/>
          </w:tcPr>
          <w:p w:rsidR="009B4791" w:rsidRPr="00C317C4" w:rsidRDefault="009B4791" w:rsidP="001E4A9F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b/>
                <w:sz w:val="24"/>
                <w:szCs w:val="24"/>
              </w:rPr>
            </w:pPr>
            <w:r w:rsidRPr="00C317C4">
              <w:rPr>
                <w:b/>
                <w:sz w:val="24"/>
                <w:szCs w:val="24"/>
              </w:rPr>
              <w:t>2020-2021</w:t>
            </w:r>
          </w:p>
        </w:tc>
        <w:tc>
          <w:tcPr>
            <w:tcW w:w="1800" w:type="dxa"/>
          </w:tcPr>
          <w:p w:rsidR="009B4791" w:rsidRPr="00C317C4" w:rsidRDefault="009B4791" w:rsidP="00687A43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2021-2022</w:t>
            </w:r>
          </w:p>
        </w:tc>
      </w:tr>
      <w:tr w:rsidR="009B4791" w:rsidRPr="00C317C4" w:rsidTr="00EF4C1A">
        <w:tc>
          <w:tcPr>
            <w:tcW w:w="2268" w:type="dxa"/>
          </w:tcPr>
          <w:p w:rsidR="009B4791" w:rsidRPr="00C317C4" w:rsidRDefault="009B4791" w:rsidP="00687A43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i/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>высокий</w:t>
            </w:r>
          </w:p>
        </w:tc>
        <w:tc>
          <w:tcPr>
            <w:tcW w:w="3060" w:type="dxa"/>
          </w:tcPr>
          <w:p w:rsidR="009B4791" w:rsidRPr="00C317C4" w:rsidRDefault="009B4791" w:rsidP="001E4A9F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>30</w:t>
            </w:r>
          </w:p>
        </w:tc>
        <w:tc>
          <w:tcPr>
            <w:tcW w:w="2160" w:type="dxa"/>
          </w:tcPr>
          <w:p w:rsidR="009B4791" w:rsidRPr="00C317C4" w:rsidRDefault="009B4791" w:rsidP="001E4A9F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>29</w:t>
            </w:r>
          </w:p>
        </w:tc>
        <w:tc>
          <w:tcPr>
            <w:tcW w:w="1800" w:type="dxa"/>
          </w:tcPr>
          <w:p w:rsidR="009B4791" w:rsidRPr="00C317C4" w:rsidRDefault="001E4A9F" w:rsidP="00687A43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54,7</w:t>
            </w:r>
          </w:p>
        </w:tc>
      </w:tr>
      <w:tr w:rsidR="009B4791" w:rsidRPr="00C317C4" w:rsidTr="00EF4C1A">
        <w:tc>
          <w:tcPr>
            <w:tcW w:w="2268" w:type="dxa"/>
          </w:tcPr>
          <w:p w:rsidR="009B4791" w:rsidRPr="00C317C4" w:rsidRDefault="009B4791" w:rsidP="00687A43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>средний</w:t>
            </w:r>
          </w:p>
        </w:tc>
        <w:tc>
          <w:tcPr>
            <w:tcW w:w="3060" w:type="dxa"/>
          </w:tcPr>
          <w:p w:rsidR="009B4791" w:rsidRPr="00C317C4" w:rsidRDefault="009B4791" w:rsidP="001E4A9F">
            <w:pPr>
              <w:tabs>
                <w:tab w:val="left" w:pos="285"/>
                <w:tab w:val="center" w:pos="792"/>
              </w:tabs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>60</w:t>
            </w:r>
          </w:p>
        </w:tc>
        <w:tc>
          <w:tcPr>
            <w:tcW w:w="2160" w:type="dxa"/>
          </w:tcPr>
          <w:p w:rsidR="009B4791" w:rsidRPr="00C317C4" w:rsidRDefault="009B4791" w:rsidP="001E4A9F">
            <w:pPr>
              <w:tabs>
                <w:tab w:val="left" w:pos="285"/>
                <w:tab w:val="center" w:pos="792"/>
              </w:tabs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>57</w:t>
            </w:r>
          </w:p>
        </w:tc>
        <w:tc>
          <w:tcPr>
            <w:tcW w:w="1800" w:type="dxa"/>
          </w:tcPr>
          <w:p w:rsidR="009B4791" w:rsidRPr="00C317C4" w:rsidRDefault="001E4A9F" w:rsidP="00687A43">
            <w:pPr>
              <w:tabs>
                <w:tab w:val="left" w:pos="285"/>
                <w:tab w:val="center" w:pos="792"/>
              </w:tabs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41,1</w:t>
            </w:r>
          </w:p>
        </w:tc>
      </w:tr>
      <w:tr w:rsidR="009B4791" w:rsidRPr="00C317C4" w:rsidTr="00EF4C1A">
        <w:tc>
          <w:tcPr>
            <w:tcW w:w="2268" w:type="dxa"/>
          </w:tcPr>
          <w:p w:rsidR="009B4791" w:rsidRPr="00C317C4" w:rsidRDefault="009B4791" w:rsidP="00687A43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>низкий</w:t>
            </w:r>
          </w:p>
        </w:tc>
        <w:tc>
          <w:tcPr>
            <w:tcW w:w="3060" w:type="dxa"/>
          </w:tcPr>
          <w:p w:rsidR="009B4791" w:rsidRPr="00C317C4" w:rsidRDefault="009B4791" w:rsidP="001E4A9F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>10</w:t>
            </w:r>
          </w:p>
        </w:tc>
        <w:tc>
          <w:tcPr>
            <w:tcW w:w="2160" w:type="dxa"/>
          </w:tcPr>
          <w:p w:rsidR="009B4791" w:rsidRPr="00C317C4" w:rsidRDefault="009B4791" w:rsidP="001E4A9F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>14</w:t>
            </w:r>
          </w:p>
        </w:tc>
        <w:tc>
          <w:tcPr>
            <w:tcW w:w="1800" w:type="dxa"/>
          </w:tcPr>
          <w:p w:rsidR="009B4791" w:rsidRPr="00C317C4" w:rsidRDefault="001E4A9F" w:rsidP="00687A43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</w:tr>
    </w:tbl>
    <w:p w:rsidR="00891CEF" w:rsidRPr="00C317C4" w:rsidRDefault="00891CEF" w:rsidP="00687A43">
      <w:pPr>
        <w:spacing w:before="100" w:beforeAutospacing="1" w:after="100" w:afterAutospacing="1"/>
        <w:contextualSpacing/>
        <w:outlineLvl w:val="0"/>
        <w:rPr>
          <w:sz w:val="24"/>
          <w:szCs w:val="24"/>
        </w:rPr>
      </w:pPr>
    </w:p>
    <w:p w:rsidR="007878BA" w:rsidRPr="00C317C4" w:rsidRDefault="000B0722" w:rsidP="00687A43">
      <w:pPr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  <w:r w:rsidRPr="00C317C4">
        <w:rPr>
          <w:b/>
          <w:sz w:val="24"/>
          <w:szCs w:val="24"/>
        </w:rPr>
        <w:t xml:space="preserve">4. Качество кадрового обеспечения ДОО </w:t>
      </w:r>
    </w:p>
    <w:p w:rsidR="00C85130" w:rsidRPr="00C85130" w:rsidRDefault="00C85130" w:rsidP="00C85130">
      <w:pPr>
        <w:rPr>
          <w:sz w:val="24"/>
          <w:szCs w:val="24"/>
        </w:rPr>
      </w:pPr>
    </w:p>
    <w:p w:rsidR="00C85130" w:rsidRPr="00C85130" w:rsidRDefault="00C85130" w:rsidP="00C85130">
      <w:pPr>
        <w:jc w:val="both"/>
        <w:rPr>
          <w:sz w:val="24"/>
          <w:szCs w:val="24"/>
        </w:rPr>
      </w:pPr>
      <w:r w:rsidRPr="00C85130">
        <w:rPr>
          <w:sz w:val="24"/>
          <w:szCs w:val="24"/>
        </w:rPr>
        <w:t xml:space="preserve">       МКДОУ </w:t>
      </w:r>
      <w:proofErr w:type="spellStart"/>
      <w:r w:rsidRPr="00C85130">
        <w:rPr>
          <w:sz w:val="24"/>
          <w:szCs w:val="24"/>
        </w:rPr>
        <w:t>д</w:t>
      </w:r>
      <w:proofErr w:type="spellEnd"/>
      <w:r w:rsidRPr="00C85130">
        <w:rPr>
          <w:sz w:val="24"/>
          <w:szCs w:val="24"/>
        </w:rPr>
        <w:t xml:space="preserve">/с «Огонёк» укомплектовано кадрами на основании штатного расписания, соответствующего структуре учреждения, примерной нормативной штатной численности, утвержденной Постановлением администрации города Слободского от 21.10.2016 №2314. </w:t>
      </w:r>
    </w:p>
    <w:p w:rsidR="00C85130" w:rsidRPr="00C85130" w:rsidRDefault="00C85130" w:rsidP="00C85130">
      <w:pPr>
        <w:jc w:val="both"/>
        <w:rPr>
          <w:sz w:val="24"/>
          <w:szCs w:val="24"/>
        </w:rPr>
      </w:pPr>
      <w:r w:rsidRPr="00C85130">
        <w:rPr>
          <w:sz w:val="24"/>
          <w:szCs w:val="24"/>
        </w:rPr>
        <w:t xml:space="preserve">      Штатное расписание на 2022 -2023 учебный  год сформировано в пределах лимитов фонда оплаты труда  в размере</w:t>
      </w:r>
      <w:r w:rsidRPr="00C85130">
        <w:rPr>
          <w:color w:val="FF0000"/>
          <w:sz w:val="24"/>
          <w:szCs w:val="24"/>
        </w:rPr>
        <w:t xml:space="preserve"> </w:t>
      </w:r>
      <w:r w:rsidRPr="00C85130">
        <w:rPr>
          <w:sz w:val="24"/>
          <w:szCs w:val="24"/>
        </w:rPr>
        <w:t>653 246=55 рублей в количестве 31,875 штатных единиц.</w:t>
      </w:r>
    </w:p>
    <w:p w:rsidR="00C85130" w:rsidRPr="00C85130" w:rsidRDefault="00C85130" w:rsidP="00C85130">
      <w:pPr>
        <w:jc w:val="both"/>
        <w:rPr>
          <w:sz w:val="24"/>
          <w:szCs w:val="24"/>
        </w:rPr>
      </w:pPr>
    </w:p>
    <w:tbl>
      <w:tblPr>
        <w:tblW w:w="949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7"/>
        <w:gridCol w:w="930"/>
        <w:gridCol w:w="859"/>
        <w:gridCol w:w="993"/>
        <w:gridCol w:w="822"/>
        <w:gridCol w:w="915"/>
        <w:gridCol w:w="900"/>
      </w:tblGrid>
      <w:tr w:rsidR="00C85130" w:rsidRPr="00C85130" w:rsidTr="00EF4C1A">
        <w:trPr>
          <w:cantSplit/>
          <w:trHeight w:val="345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130" w:rsidRPr="00C85130" w:rsidRDefault="00C85130" w:rsidP="00F23A96">
            <w:pPr>
              <w:rPr>
                <w:b/>
                <w:sz w:val="24"/>
                <w:szCs w:val="24"/>
              </w:rPr>
            </w:pPr>
            <w:r w:rsidRPr="00C85130">
              <w:rPr>
                <w:b/>
                <w:sz w:val="24"/>
                <w:szCs w:val="24"/>
              </w:rPr>
              <w:t>Должности  работников в ДОО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b/>
                <w:sz w:val="24"/>
                <w:szCs w:val="24"/>
              </w:rPr>
            </w:pPr>
            <w:r w:rsidRPr="00C85130">
              <w:rPr>
                <w:b/>
                <w:sz w:val="24"/>
                <w:szCs w:val="24"/>
              </w:rPr>
              <w:t>2019-2020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b/>
                <w:sz w:val="24"/>
                <w:szCs w:val="24"/>
              </w:rPr>
            </w:pPr>
            <w:r w:rsidRPr="00C85130">
              <w:rPr>
                <w:b/>
                <w:sz w:val="24"/>
                <w:szCs w:val="24"/>
              </w:rPr>
              <w:t>2020-2021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b/>
                <w:sz w:val="24"/>
                <w:szCs w:val="24"/>
              </w:rPr>
            </w:pPr>
            <w:r w:rsidRPr="00C85130">
              <w:rPr>
                <w:b/>
                <w:sz w:val="24"/>
                <w:szCs w:val="24"/>
              </w:rPr>
              <w:t>2021-2022</w:t>
            </w:r>
          </w:p>
        </w:tc>
      </w:tr>
      <w:tr w:rsidR="00C85130" w:rsidRPr="00C85130" w:rsidTr="00EF4C1A">
        <w:trPr>
          <w:cantSplit/>
          <w:trHeight w:val="270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130" w:rsidRPr="00C85130" w:rsidRDefault="00C85130" w:rsidP="00F23A96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b/>
                <w:sz w:val="24"/>
                <w:szCs w:val="24"/>
              </w:rPr>
            </w:pPr>
            <w:r w:rsidRPr="00C85130">
              <w:rPr>
                <w:b/>
                <w:sz w:val="24"/>
                <w:szCs w:val="24"/>
              </w:rPr>
              <w:t>Ед.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b/>
                <w:sz w:val="24"/>
                <w:szCs w:val="24"/>
              </w:rPr>
            </w:pPr>
            <w:r w:rsidRPr="00C85130">
              <w:rPr>
                <w:b/>
                <w:sz w:val="24"/>
                <w:szCs w:val="24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b/>
                <w:sz w:val="24"/>
                <w:szCs w:val="24"/>
              </w:rPr>
            </w:pPr>
            <w:r w:rsidRPr="00C85130">
              <w:rPr>
                <w:b/>
                <w:sz w:val="24"/>
                <w:szCs w:val="24"/>
              </w:rPr>
              <w:t>Ед.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b/>
                <w:sz w:val="24"/>
                <w:szCs w:val="24"/>
              </w:rPr>
            </w:pPr>
            <w:r w:rsidRPr="00C85130">
              <w:rPr>
                <w:b/>
                <w:sz w:val="24"/>
                <w:szCs w:val="24"/>
              </w:rPr>
              <w:t>Чел.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b/>
                <w:sz w:val="24"/>
                <w:szCs w:val="24"/>
              </w:rPr>
            </w:pPr>
            <w:r w:rsidRPr="00C85130">
              <w:rPr>
                <w:b/>
                <w:sz w:val="24"/>
                <w:szCs w:val="24"/>
              </w:rPr>
              <w:t>Ед.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b/>
                <w:sz w:val="24"/>
                <w:szCs w:val="24"/>
              </w:rPr>
            </w:pPr>
            <w:r w:rsidRPr="00C85130">
              <w:rPr>
                <w:b/>
                <w:sz w:val="24"/>
                <w:szCs w:val="24"/>
              </w:rPr>
              <w:t>Чел.</w:t>
            </w:r>
          </w:p>
        </w:tc>
      </w:tr>
      <w:tr w:rsidR="00C85130" w:rsidRPr="00C85130" w:rsidTr="00EF4C1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30" w:rsidRPr="00C85130" w:rsidRDefault="00C85130" w:rsidP="00F23A96">
            <w:pPr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Заведующая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1,0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1</w:t>
            </w:r>
          </w:p>
        </w:tc>
      </w:tr>
      <w:tr w:rsidR="00C85130" w:rsidRPr="00C85130" w:rsidTr="00EF4C1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30" w:rsidRPr="00C85130" w:rsidRDefault="00C85130" w:rsidP="00F23A96">
            <w:pPr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 xml:space="preserve">Заместитель заведующего 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0,5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0,5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0,5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1</w:t>
            </w:r>
          </w:p>
        </w:tc>
      </w:tr>
      <w:tr w:rsidR="00C85130" w:rsidRPr="00C85130" w:rsidTr="00EF4C1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Методист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0,5</w:t>
            </w:r>
          </w:p>
        </w:tc>
        <w:tc>
          <w:tcPr>
            <w:tcW w:w="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0,5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0,5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</w:p>
        </w:tc>
      </w:tr>
      <w:tr w:rsidR="00C85130" w:rsidRPr="00C85130" w:rsidTr="00EF4C1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30" w:rsidRPr="00C85130" w:rsidRDefault="00C85130" w:rsidP="00F23A96">
            <w:pPr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Воспитатели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9,0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  <w:u w:val="single"/>
              </w:rPr>
            </w:pPr>
            <w:r w:rsidRPr="00C85130">
              <w:rPr>
                <w:sz w:val="24"/>
                <w:szCs w:val="24"/>
                <w:u w:val="single"/>
              </w:rPr>
              <w:t>9</w:t>
            </w:r>
          </w:p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 xml:space="preserve">8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9,0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  <w:u w:val="single"/>
              </w:rPr>
            </w:pPr>
            <w:r w:rsidRPr="00C85130">
              <w:rPr>
                <w:sz w:val="24"/>
                <w:szCs w:val="24"/>
                <w:u w:val="single"/>
              </w:rPr>
              <w:t>9</w:t>
            </w:r>
          </w:p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8</w:t>
            </w:r>
          </w:p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9,0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  <w:u w:val="single"/>
              </w:rPr>
            </w:pPr>
            <w:r w:rsidRPr="00C85130">
              <w:rPr>
                <w:sz w:val="24"/>
                <w:szCs w:val="24"/>
                <w:u w:val="single"/>
              </w:rPr>
              <w:t>9</w:t>
            </w:r>
          </w:p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 xml:space="preserve">8 </w:t>
            </w:r>
          </w:p>
        </w:tc>
      </w:tr>
      <w:tr w:rsidR="00C85130" w:rsidRPr="00C85130" w:rsidTr="00EF4C1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 xml:space="preserve">Инструктор по физической культуре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0,625</w:t>
            </w:r>
          </w:p>
        </w:tc>
        <w:tc>
          <w:tcPr>
            <w:tcW w:w="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0,625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0,625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</w:p>
        </w:tc>
      </w:tr>
      <w:tr w:rsidR="00C85130" w:rsidRPr="00C85130" w:rsidTr="00EF4C1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30" w:rsidRPr="00C85130" w:rsidRDefault="00C85130" w:rsidP="00F23A96">
            <w:pPr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1,5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1,5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1</w:t>
            </w:r>
          </w:p>
        </w:tc>
      </w:tr>
      <w:tr w:rsidR="00C85130" w:rsidRPr="00C85130" w:rsidTr="00EF4C1A">
        <w:trPr>
          <w:trHeight w:val="18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</w:p>
        </w:tc>
      </w:tr>
      <w:tr w:rsidR="00C85130" w:rsidRPr="00C85130" w:rsidTr="00EF4C1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Младший воспитатель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7,0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6,5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 xml:space="preserve">6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6,5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6</w:t>
            </w:r>
          </w:p>
        </w:tc>
      </w:tr>
      <w:tr w:rsidR="00C85130" w:rsidRPr="00C85130" w:rsidTr="00EF4C1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Повар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2,0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2,0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2</w:t>
            </w:r>
          </w:p>
        </w:tc>
      </w:tr>
      <w:tr w:rsidR="00C85130" w:rsidRPr="00C85130" w:rsidTr="00EF4C1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Кухонный рабочий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0,5</w:t>
            </w:r>
          </w:p>
        </w:tc>
        <w:tc>
          <w:tcPr>
            <w:tcW w:w="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0,5</w:t>
            </w:r>
          </w:p>
        </w:tc>
        <w:tc>
          <w:tcPr>
            <w:tcW w:w="8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0,5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1</w:t>
            </w:r>
          </w:p>
        </w:tc>
      </w:tr>
      <w:tr w:rsidR="00C85130" w:rsidRPr="00C85130" w:rsidTr="00EF4C1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Кладовщик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0,5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0,5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</w:p>
        </w:tc>
      </w:tr>
      <w:tr w:rsidR="00C85130" w:rsidRPr="00C85130" w:rsidTr="00EF4C1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1,0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2</w:t>
            </w:r>
          </w:p>
        </w:tc>
      </w:tr>
      <w:tr w:rsidR="00C85130" w:rsidRPr="00C85130" w:rsidTr="00EF4C1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Рабочий по КОЗ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0,5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0,5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2</w:t>
            </w:r>
          </w:p>
        </w:tc>
      </w:tr>
      <w:tr w:rsidR="00C85130" w:rsidRPr="00C85130" w:rsidTr="00EF4C1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Уборщик территории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2,0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2,0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3</w:t>
            </w:r>
          </w:p>
        </w:tc>
      </w:tr>
      <w:tr w:rsidR="00C85130" w:rsidRPr="00C85130" w:rsidTr="00EF4C1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Сторож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3,0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3,0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3</w:t>
            </w:r>
          </w:p>
        </w:tc>
      </w:tr>
      <w:tr w:rsidR="00C85130" w:rsidRPr="00C85130" w:rsidTr="00EF4C1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</w:p>
        </w:tc>
      </w:tr>
      <w:tr w:rsidR="00C85130" w:rsidRPr="00C85130" w:rsidTr="00EF4C1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Заведующий хозяйством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1,0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1,0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1</w:t>
            </w:r>
          </w:p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1</w:t>
            </w:r>
          </w:p>
        </w:tc>
      </w:tr>
      <w:tr w:rsidR="00C85130" w:rsidRPr="00C85130" w:rsidTr="00EF4C1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Делопроизводитель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0,75</w:t>
            </w:r>
          </w:p>
        </w:tc>
        <w:tc>
          <w:tcPr>
            <w:tcW w:w="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0,75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0,75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1</w:t>
            </w:r>
          </w:p>
        </w:tc>
      </w:tr>
      <w:tr w:rsidR="00C85130" w:rsidRPr="00C85130" w:rsidTr="00EF4C1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Кастелянша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1,0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1</w:t>
            </w:r>
          </w:p>
        </w:tc>
      </w:tr>
      <w:tr w:rsidR="00C85130" w:rsidRPr="00C85130" w:rsidTr="00EF4C1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130" w:rsidRPr="00C85130" w:rsidRDefault="00C85130" w:rsidP="00F23A96">
            <w:pPr>
              <w:jc w:val="right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ВСЕГО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b/>
                <w:sz w:val="24"/>
                <w:szCs w:val="24"/>
              </w:rPr>
            </w:pPr>
            <w:r w:rsidRPr="00C85130">
              <w:rPr>
                <w:b/>
                <w:sz w:val="24"/>
                <w:szCs w:val="24"/>
              </w:rPr>
              <w:t>31,875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b/>
                <w:sz w:val="24"/>
                <w:szCs w:val="24"/>
              </w:rPr>
            </w:pPr>
            <w:r w:rsidRPr="00C85130">
              <w:rPr>
                <w:b/>
                <w:sz w:val="24"/>
                <w:szCs w:val="24"/>
              </w:rPr>
              <w:t>31,875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32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  <w:r w:rsidRPr="00C85130">
              <w:rPr>
                <w:b/>
                <w:sz w:val="24"/>
                <w:szCs w:val="24"/>
              </w:rPr>
              <w:t>31,875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C85130" w:rsidRDefault="00C85130" w:rsidP="00F23A96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34</w:t>
            </w:r>
          </w:p>
        </w:tc>
      </w:tr>
    </w:tbl>
    <w:p w:rsidR="00C85130" w:rsidRPr="00C85130" w:rsidRDefault="00C85130" w:rsidP="00C85130">
      <w:pPr>
        <w:contextualSpacing/>
        <w:jc w:val="both"/>
        <w:rPr>
          <w:sz w:val="24"/>
          <w:szCs w:val="24"/>
        </w:rPr>
      </w:pPr>
    </w:p>
    <w:p w:rsidR="00C85130" w:rsidRPr="00C85130" w:rsidRDefault="00C85130" w:rsidP="00C85130">
      <w:pPr>
        <w:pStyle w:val="c25"/>
        <w:spacing w:before="0" w:beforeAutospacing="0" w:after="0" w:afterAutospacing="0"/>
        <w:ind w:firstLine="851"/>
        <w:jc w:val="both"/>
      </w:pPr>
      <w:r w:rsidRPr="00C85130">
        <w:t>Образовательную деятельность с воспитанниками ОО  обеспечивает квалифицированный коллектив педагогов в количестве 11 человек (1 методист, 9 воспитателей, 1 музыкальный руководитель) во главе с заведующей. Все педагогические работники отвечают требованиям «Квалификационных характеристик должностей работников образования».</w:t>
      </w:r>
    </w:p>
    <w:p w:rsidR="00C85130" w:rsidRPr="00C85130" w:rsidRDefault="00C85130" w:rsidP="00C85130">
      <w:pPr>
        <w:ind w:firstLine="851"/>
        <w:contextualSpacing/>
        <w:jc w:val="both"/>
        <w:rPr>
          <w:sz w:val="24"/>
          <w:szCs w:val="24"/>
        </w:rPr>
      </w:pPr>
      <w:r w:rsidRPr="00C85130">
        <w:rPr>
          <w:sz w:val="24"/>
          <w:szCs w:val="24"/>
        </w:rPr>
        <w:t>Воспитатели групп работают на 1,0 ставку по должности «воспитатель» и выполняют дополнительно обязанности по должности «инструктор  по физическому воспитанию»  (исключая воспитателей группы раннего возраста). Музыкальный руководитель выполняет обязанности с нагрузкой на 1,5 ставки.</w:t>
      </w:r>
    </w:p>
    <w:p w:rsidR="00C85130" w:rsidRPr="00C85130" w:rsidRDefault="00C85130" w:rsidP="00C85130">
      <w:pPr>
        <w:pStyle w:val="c25"/>
        <w:spacing w:before="0" w:beforeAutospacing="0" w:after="0" w:afterAutospacing="0"/>
        <w:ind w:firstLine="851"/>
        <w:jc w:val="both"/>
      </w:pPr>
      <w:r w:rsidRPr="00C85130">
        <w:t xml:space="preserve">В целом, педагогический коллектив характеризуется опытом, профессионализмом и мастерством.  </w:t>
      </w:r>
    </w:p>
    <w:p w:rsidR="00307F2B" w:rsidRPr="00C85130" w:rsidRDefault="00307F2B" w:rsidP="00687A43">
      <w:pPr>
        <w:pStyle w:val="c25"/>
        <w:ind w:firstLine="851"/>
        <w:contextualSpacing/>
        <w:jc w:val="both"/>
      </w:pPr>
      <w:r w:rsidRPr="00C85130">
        <w:lastRenderedPageBreak/>
        <w:t xml:space="preserve">В целом, педагогический коллектив характеризуется опытом, профессионализмом и мастерством.  </w:t>
      </w:r>
    </w:p>
    <w:p w:rsidR="00307F2B" w:rsidRPr="00C317C4" w:rsidRDefault="00307F2B" w:rsidP="00687A43">
      <w:pPr>
        <w:widowControl/>
        <w:autoSpaceDE/>
        <w:adjustRightInd/>
        <w:spacing w:before="100" w:beforeAutospacing="1" w:after="100" w:afterAutospacing="1"/>
        <w:contextualSpacing/>
        <w:jc w:val="center"/>
        <w:rPr>
          <w:sz w:val="24"/>
          <w:szCs w:val="24"/>
        </w:rPr>
      </w:pPr>
      <w:r w:rsidRPr="00C317C4">
        <w:rPr>
          <w:sz w:val="24"/>
          <w:szCs w:val="24"/>
        </w:rPr>
        <w:t xml:space="preserve">  Образовательный ценз педагогов</w:t>
      </w:r>
    </w:p>
    <w:tbl>
      <w:tblPr>
        <w:tblStyle w:val="a3"/>
        <w:tblW w:w="0" w:type="auto"/>
        <w:tblInd w:w="534" w:type="dxa"/>
        <w:tblLook w:val="04A0"/>
      </w:tblPr>
      <w:tblGrid>
        <w:gridCol w:w="6321"/>
        <w:gridCol w:w="1129"/>
        <w:gridCol w:w="990"/>
        <w:gridCol w:w="1131"/>
      </w:tblGrid>
      <w:tr w:rsidR="00307F2B" w:rsidRPr="00C317C4" w:rsidTr="00EF4C1A">
        <w:tc>
          <w:tcPr>
            <w:tcW w:w="6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F2B" w:rsidRPr="00C317C4" w:rsidRDefault="00307F2B" w:rsidP="00687A43">
            <w:pPr>
              <w:pStyle w:val="a4"/>
              <w:contextualSpacing/>
              <w:jc w:val="center"/>
              <w:rPr>
                <w:rStyle w:val="a6"/>
              </w:rPr>
            </w:pPr>
            <w:r w:rsidRPr="00C317C4">
              <w:rPr>
                <w:rStyle w:val="a6"/>
              </w:rPr>
              <w:t>Образовательный</w:t>
            </w:r>
            <w:r w:rsidRPr="00C317C4">
              <w:t xml:space="preserve"> </w:t>
            </w:r>
            <w:r w:rsidRPr="00C317C4">
              <w:rPr>
                <w:rStyle w:val="a6"/>
              </w:rPr>
              <w:t>уровень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F2B" w:rsidRPr="00C317C4" w:rsidRDefault="00307F2B" w:rsidP="00687A43">
            <w:pPr>
              <w:pStyle w:val="a4"/>
              <w:contextualSpacing/>
              <w:jc w:val="center"/>
              <w:rPr>
                <w:rStyle w:val="a6"/>
              </w:rPr>
            </w:pPr>
            <w:r w:rsidRPr="00C317C4">
              <w:rPr>
                <w:rStyle w:val="a6"/>
              </w:rPr>
              <w:t>Год</w:t>
            </w:r>
            <w:proofErr w:type="gramStart"/>
            <w:r w:rsidRPr="00C317C4">
              <w:rPr>
                <w:rStyle w:val="a6"/>
              </w:rPr>
              <w:t>, (%)</w:t>
            </w:r>
            <w:proofErr w:type="gramEnd"/>
          </w:p>
        </w:tc>
      </w:tr>
      <w:tr w:rsidR="001E4A9F" w:rsidRPr="00C317C4" w:rsidTr="00EF4C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A9F" w:rsidRPr="00C317C4" w:rsidRDefault="001E4A9F" w:rsidP="00687A43">
            <w:pPr>
              <w:widowControl/>
              <w:autoSpaceDE/>
              <w:autoSpaceDN/>
              <w:adjustRightInd/>
              <w:spacing w:before="100" w:beforeAutospacing="1" w:after="100" w:afterAutospacing="1"/>
              <w:contextualSpacing/>
              <w:jc w:val="center"/>
              <w:rPr>
                <w:rStyle w:val="a6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A9F" w:rsidRPr="00C317C4" w:rsidRDefault="001E4A9F" w:rsidP="001E4A9F">
            <w:pPr>
              <w:pStyle w:val="a4"/>
              <w:contextualSpacing/>
              <w:jc w:val="center"/>
              <w:rPr>
                <w:rStyle w:val="a6"/>
              </w:rPr>
            </w:pPr>
            <w:r w:rsidRPr="00C317C4">
              <w:rPr>
                <w:rStyle w:val="a6"/>
              </w:rPr>
              <w:t>2020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A9F" w:rsidRPr="00C317C4" w:rsidRDefault="001E4A9F" w:rsidP="001E4A9F">
            <w:pPr>
              <w:pStyle w:val="a4"/>
              <w:contextualSpacing/>
              <w:jc w:val="center"/>
              <w:rPr>
                <w:rStyle w:val="a6"/>
              </w:rPr>
            </w:pPr>
            <w:r w:rsidRPr="00C317C4">
              <w:rPr>
                <w:rStyle w:val="a6"/>
              </w:rPr>
              <w:t>2021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A9F" w:rsidRPr="00C317C4" w:rsidRDefault="001E4A9F" w:rsidP="00687A43">
            <w:pPr>
              <w:pStyle w:val="a4"/>
              <w:contextualSpacing/>
              <w:jc w:val="center"/>
              <w:rPr>
                <w:rStyle w:val="a6"/>
              </w:rPr>
            </w:pPr>
            <w:r>
              <w:rPr>
                <w:rStyle w:val="a6"/>
              </w:rPr>
              <w:t>2022</w:t>
            </w:r>
          </w:p>
        </w:tc>
      </w:tr>
      <w:tr w:rsidR="001E4A9F" w:rsidRPr="00C317C4" w:rsidTr="00EF4C1A">
        <w:trPr>
          <w:trHeight w:val="64"/>
        </w:trPr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A9F" w:rsidRPr="00C317C4" w:rsidRDefault="001E4A9F" w:rsidP="00687A43">
            <w:pPr>
              <w:spacing w:before="100" w:beforeAutospacing="1" w:after="100" w:afterAutospacing="1"/>
              <w:contextualSpacing/>
              <w:rPr>
                <w:rStyle w:val="a6"/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>Высшее педагогическое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9F" w:rsidRPr="00C317C4" w:rsidRDefault="001E4A9F" w:rsidP="001E4A9F">
            <w:pPr>
              <w:pStyle w:val="a4"/>
              <w:contextualSpacing/>
              <w:jc w:val="center"/>
              <w:rPr>
                <w:rStyle w:val="a6"/>
                <w:b w:val="0"/>
              </w:rPr>
            </w:pPr>
            <w:r w:rsidRPr="00C317C4">
              <w:rPr>
                <w:rStyle w:val="a6"/>
              </w:rPr>
              <w:t>18,2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9F" w:rsidRPr="00C317C4" w:rsidRDefault="001E4A9F" w:rsidP="001E4A9F">
            <w:pPr>
              <w:pStyle w:val="a4"/>
              <w:contextualSpacing/>
              <w:jc w:val="center"/>
              <w:rPr>
                <w:rStyle w:val="a6"/>
                <w:b w:val="0"/>
              </w:rPr>
            </w:pPr>
            <w:r w:rsidRPr="00C317C4">
              <w:rPr>
                <w:rStyle w:val="a6"/>
              </w:rPr>
              <w:t>18,2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9F" w:rsidRPr="00C317C4" w:rsidRDefault="001E4A9F" w:rsidP="001E4A9F">
            <w:pPr>
              <w:pStyle w:val="a4"/>
              <w:contextualSpacing/>
              <w:jc w:val="center"/>
              <w:rPr>
                <w:rStyle w:val="a6"/>
                <w:b w:val="0"/>
              </w:rPr>
            </w:pPr>
            <w:r w:rsidRPr="00C317C4">
              <w:rPr>
                <w:rStyle w:val="a6"/>
              </w:rPr>
              <w:t>18,2</w:t>
            </w:r>
          </w:p>
        </w:tc>
      </w:tr>
      <w:tr w:rsidR="001E4A9F" w:rsidRPr="00C317C4" w:rsidTr="00EF4C1A"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A9F" w:rsidRPr="00C317C4" w:rsidRDefault="001E4A9F" w:rsidP="00687A43">
            <w:pPr>
              <w:pStyle w:val="a4"/>
              <w:contextualSpacing/>
              <w:rPr>
                <w:rStyle w:val="a6"/>
              </w:rPr>
            </w:pPr>
            <w:r w:rsidRPr="00C317C4">
              <w:t>Среднее педагогическое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9F" w:rsidRPr="00C317C4" w:rsidRDefault="001E4A9F" w:rsidP="001E4A9F">
            <w:pPr>
              <w:pStyle w:val="a4"/>
              <w:contextualSpacing/>
              <w:jc w:val="center"/>
              <w:rPr>
                <w:rStyle w:val="a6"/>
                <w:b w:val="0"/>
              </w:rPr>
            </w:pPr>
            <w:r w:rsidRPr="00C317C4">
              <w:rPr>
                <w:rStyle w:val="a6"/>
              </w:rPr>
              <w:t>81,8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9F" w:rsidRPr="00C317C4" w:rsidRDefault="001E4A9F" w:rsidP="001E4A9F">
            <w:pPr>
              <w:pStyle w:val="a4"/>
              <w:contextualSpacing/>
              <w:jc w:val="center"/>
              <w:rPr>
                <w:rStyle w:val="a6"/>
                <w:b w:val="0"/>
              </w:rPr>
            </w:pPr>
            <w:r w:rsidRPr="00C317C4">
              <w:rPr>
                <w:rStyle w:val="a6"/>
              </w:rPr>
              <w:t>81,8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9F" w:rsidRPr="00C317C4" w:rsidRDefault="001E4A9F" w:rsidP="001E4A9F">
            <w:pPr>
              <w:pStyle w:val="a4"/>
              <w:contextualSpacing/>
              <w:jc w:val="center"/>
              <w:rPr>
                <w:rStyle w:val="a6"/>
                <w:b w:val="0"/>
              </w:rPr>
            </w:pPr>
            <w:r w:rsidRPr="00C317C4">
              <w:rPr>
                <w:rStyle w:val="a6"/>
              </w:rPr>
              <w:t>81,8</w:t>
            </w:r>
          </w:p>
        </w:tc>
      </w:tr>
      <w:tr w:rsidR="001E4A9F" w:rsidRPr="00C317C4" w:rsidTr="00EF4C1A"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A9F" w:rsidRPr="00C317C4" w:rsidRDefault="001E4A9F" w:rsidP="00687A43">
            <w:pPr>
              <w:pStyle w:val="a4"/>
              <w:contextualSpacing/>
              <w:rPr>
                <w:b/>
              </w:rPr>
            </w:pPr>
            <w:r w:rsidRPr="00C317C4">
              <w:rPr>
                <w:b/>
              </w:rPr>
              <w:t>Всего с педагогическим образованием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9F" w:rsidRPr="00C317C4" w:rsidRDefault="001E4A9F" w:rsidP="001E4A9F">
            <w:pPr>
              <w:pStyle w:val="a4"/>
              <w:contextualSpacing/>
              <w:jc w:val="center"/>
              <w:rPr>
                <w:rStyle w:val="a6"/>
                <w:b w:val="0"/>
              </w:rPr>
            </w:pPr>
            <w:r w:rsidRPr="00C317C4">
              <w:rPr>
                <w:rStyle w:val="a6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9F" w:rsidRPr="00C317C4" w:rsidRDefault="001E4A9F" w:rsidP="001E4A9F">
            <w:pPr>
              <w:pStyle w:val="a4"/>
              <w:contextualSpacing/>
              <w:jc w:val="center"/>
              <w:rPr>
                <w:rStyle w:val="a6"/>
                <w:b w:val="0"/>
              </w:rPr>
            </w:pPr>
            <w:r w:rsidRPr="00C317C4">
              <w:rPr>
                <w:rStyle w:val="a6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9F" w:rsidRPr="00C317C4" w:rsidRDefault="001E4A9F" w:rsidP="001E4A9F">
            <w:pPr>
              <w:pStyle w:val="a4"/>
              <w:contextualSpacing/>
              <w:jc w:val="center"/>
              <w:rPr>
                <w:rStyle w:val="a6"/>
                <w:b w:val="0"/>
              </w:rPr>
            </w:pPr>
            <w:r w:rsidRPr="00C317C4">
              <w:rPr>
                <w:rStyle w:val="a6"/>
              </w:rPr>
              <w:t>100</w:t>
            </w:r>
          </w:p>
        </w:tc>
      </w:tr>
    </w:tbl>
    <w:p w:rsidR="00307F2B" w:rsidRPr="00C317C4" w:rsidRDefault="00307F2B" w:rsidP="00687A43">
      <w:pPr>
        <w:widowControl/>
        <w:autoSpaceDE/>
        <w:adjustRightInd/>
        <w:spacing w:before="100" w:beforeAutospacing="1" w:after="100" w:afterAutospacing="1"/>
        <w:contextualSpacing/>
        <w:jc w:val="center"/>
        <w:rPr>
          <w:sz w:val="24"/>
          <w:szCs w:val="24"/>
        </w:rPr>
      </w:pPr>
    </w:p>
    <w:p w:rsidR="00307F2B" w:rsidRPr="00C317C4" w:rsidRDefault="00307F2B" w:rsidP="00687A43">
      <w:pPr>
        <w:widowControl/>
        <w:autoSpaceDE/>
        <w:adjustRightInd/>
        <w:spacing w:before="100" w:beforeAutospacing="1" w:after="100" w:afterAutospacing="1"/>
        <w:contextualSpacing/>
        <w:jc w:val="center"/>
        <w:rPr>
          <w:sz w:val="24"/>
          <w:szCs w:val="24"/>
        </w:rPr>
      </w:pPr>
      <w:r w:rsidRPr="00C317C4">
        <w:rPr>
          <w:sz w:val="24"/>
          <w:szCs w:val="24"/>
        </w:rPr>
        <w:t xml:space="preserve"> Квалификационный ценз педагогов</w:t>
      </w:r>
    </w:p>
    <w:p w:rsidR="00307F2B" w:rsidRPr="00C317C4" w:rsidRDefault="00307F2B" w:rsidP="00687A43">
      <w:pPr>
        <w:widowControl/>
        <w:autoSpaceDE/>
        <w:adjustRightInd/>
        <w:spacing w:before="100" w:beforeAutospacing="1" w:after="100" w:afterAutospacing="1"/>
        <w:contextualSpacing/>
        <w:rPr>
          <w:sz w:val="24"/>
          <w:szCs w:val="24"/>
        </w:rPr>
      </w:pPr>
    </w:p>
    <w:p w:rsidR="00307F2B" w:rsidRPr="00C317C4" w:rsidRDefault="00307F2B" w:rsidP="00687A43">
      <w:pPr>
        <w:widowControl/>
        <w:autoSpaceDE/>
        <w:adjustRightInd/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 xml:space="preserve">             Мониторинг квалификационного уровня педагогов показывает стабильность их профессионального мастерства.  Педагоги </w:t>
      </w:r>
      <w:r w:rsidRPr="00C317C4">
        <w:rPr>
          <w:rStyle w:val="c1"/>
          <w:sz w:val="24"/>
          <w:szCs w:val="24"/>
        </w:rPr>
        <w:t>проходят аттестацию на соответствие занимаемой должности и установлению квалификационной категории, в порядке, установленном действующим законодательством Российской Федерации</w:t>
      </w:r>
      <w:r w:rsidRPr="00C317C4">
        <w:rPr>
          <w:sz w:val="24"/>
          <w:szCs w:val="24"/>
        </w:rPr>
        <w:t xml:space="preserve"> </w:t>
      </w:r>
    </w:p>
    <w:tbl>
      <w:tblPr>
        <w:tblW w:w="861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1275"/>
        <w:gridCol w:w="1276"/>
        <w:gridCol w:w="1134"/>
      </w:tblGrid>
      <w:tr w:rsidR="00307F2B" w:rsidRPr="00C317C4" w:rsidTr="00EF4C1A"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F2B" w:rsidRPr="00C317C4" w:rsidRDefault="00307F2B" w:rsidP="00687A43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C317C4">
              <w:rPr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F2B" w:rsidRPr="00C317C4" w:rsidRDefault="00307F2B" w:rsidP="00687A43">
            <w:pPr>
              <w:widowControl/>
              <w:autoSpaceDE/>
              <w:adjustRightInd/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C317C4">
              <w:rPr>
                <w:b/>
                <w:sz w:val="24"/>
                <w:szCs w:val="24"/>
              </w:rPr>
              <w:t>Год</w:t>
            </w:r>
            <w:proofErr w:type="gramStart"/>
            <w:r w:rsidRPr="00C317C4">
              <w:rPr>
                <w:b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6256A7" w:rsidRPr="00C317C4" w:rsidTr="00EF4C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6A7" w:rsidRPr="00C317C4" w:rsidRDefault="006256A7" w:rsidP="00687A43">
            <w:pPr>
              <w:widowControl/>
              <w:autoSpaceDE/>
              <w:autoSpaceDN/>
              <w:adjustRightInd/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A7" w:rsidRPr="00C317C4" w:rsidRDefault="006256A7" w:rsidP="00F23A96">
            <w:pPr>
              <w:widowControl/>
              <w:autoSpaceDE/>
              <w:adjustRightInd/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C317C4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A7" w:rsidRPr="00C317C4" w:rsidRDefault="006256A7" w:rsidP="00F23A96">
            <w:pPr>
              <w:widowControl/>
              <w:autoSpaceDE/>
              <w:adjustRightInd/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C317C4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A7" w:rsidRPr="00C317C4" w:rsidRDefault="006256A7" w:rsidP="00687A43">
            <w:pPr>
              <w:widowControl/>
              <w:autoSpaceDE/>
              <w:adjustRightInd/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</w:tr>
      <w:tr w:rsidR="006256A7" w:rsidRPr="00C317C4" w:rsidTr="00EF4C1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A7" w:rsidRPr="00C317C4" w:rsidRDefault="006256A7" w:rsidP="00687A43">
            <w:pPr>
              <w:widowControl/>
              <w:autoSpaceDE/>
              <w:adjustRightInd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>Высшая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A7" w:rsidRPr="00C317C4" w:rsidRDefault="006256A7" w:rsidP="00F23A96">
            <w:pPr>
              <w:widowControl/>
              <w:autoSpaceDE/>
              <w:adjustRightInd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>54,5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A7" w:rsidRPr="00C317C4" w:rsidRDefault="006256A7" w:rsidP="00F23A96">
            <w:pPr>
              <w:widowControl/>
              <w:autoSpaceDE/>
              <w:adjustRightInd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>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A7" w:rsidRPr="007E528A" w:rsidRDefault="006256A7" w:rsidP="00F23A96">
            <w:pPr>
              <w:widowControl/>
              <w:autoSpaceDE/>
              <w:adjustRightInd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54,5%</w:t>
            </w:r>
          </w:p>
        </w:tc>
      </w:tr>
      <w:tr w:rsidR="006256A7" w:rsidRPr="00C317C4" w:rsidTr="00EF4C1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A7" w:rsidRPr="00C317C4" w:rsidRDefault="006256A7" w:rsidP="00687A43">
            <w:pPr>
              <w:widowControl/>
              <w:autoSpaceDE/>
              <w:adjustRightInd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>Первая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A7" w:rsidRPr="00C317C4" w:rsidRDefault="006256A7" w:rsidP="00F23A96">
            <w:pPr>
              <w:widowControl/>
              <w:autoSpaceDE/>
              <w:adjustRightInd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>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A7" w:rsidRPr="00C317C4" w:rsidRDefault="006256A7" w:rsidP="00F23A96">
            <w:pPr>
              <w:widowControl/>
              <w:autoSpaceDE/>
              <w:adjustRightInd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A7" w:rsidRPr="007E528A" w:rsidRDefault="006256A7" w:rsidP="00F23A96">
            <w:pPr>
              <w:widowControl/>
              <w:autoSpaceDE/>
              <w:adjustRightInd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9,1%</w:t>
            </w:r>
          </w:p>
        </w:tc>
      </w:tr>
      <w:tr w:rsidR="006256A7" w:rsidRPr="00C317C4" w:rsidTr="00EF4C1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A7" w:rsidRPr="00C317C4" w:rsidRDefault="006256A7" w:rsidP="00687A43">
            <w:pPr>
              <w:widowControl/>
              <w:autoSpaceDE/>
              <w:adjustRightInd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A7" w:rsidRPr="00C317C4" w:rsidRDefault="006256A7" w:rsidP="00F23A96">
            <w:pPr>
              <w:widowControl/>
              <w:autoSpaceDE/>
              <w:adjustRightInd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>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A7" w:rsidRPr="00C317C4" w:rsidRDefault="006256A7" w:rsidP="00F23A96">
            <w:pPr>
              <w:widowControl/>
              <w:autoSpaceDE/>
              <w:adjustRightInd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A7" w:rsidRPr="007E528A" w:rsidRDefault="006256A7" w:rsidP="00F23A96">
            <w:pPr>
              <w:widowControl/>
              <w:autoSpaceDE/>
              <w:adjustRightInd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18,2%</w:t>
            </w:r>
          </w:p>
        </w:tc>
      </w:tr>
      <w:tr w:rsidR="006256A7" w:rsidRPr="00C317C4" w:rsidTr="00EF4C1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A7" w:rsidRPr="00C317C4" w:rsidRDefault="006256A7" w:rsidP="00687A43">
            <w:pPr>
              <w:widowControl/>
              <w:autoSpaceDE/>
              <w:adjustRightInd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>Без категории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A7" w:rsidRPr="00C317C4" w:rsidRDefault="006256A7" w:rsidP="00F23A96">
            <w:pPr>
              <w:widowControl/>
              <w:autoSpaceDE/>
              <w:adjustRightInd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>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A7" w:rsidRPr="00C317C4" w:rsidRDefault="006256A7" w:rsidP="00F23A96">
            <w:pPr>
              <w:widowControl/>
              <w:autoSpaceDE/>
              <w:adjustRightInd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>36,4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A7" w:rsidRPr="007E528A" w:rsidRDefault="006256A7" w:rsidP="00F23A96">
            <w:pPr>
              <w:widowControl/>
              <w:autoSpaceDE/>
              <w:adjustRightInd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18,2%</w:t>
            </w:r>
          </w:p>
        </w:tc>
      </w:tr>
      <w:tr w:rsidR="006256A7" w:rsidRPr="00C317C4" w:rsidTr="00EF4C1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6A7" w:rsidRPr="00C317C4" w:rsidRDefault="006256A7" w:rsidP="00687A43">
            <w:pPr>
              <w:widowControl/>
              <w:autoSpaceDE/>
              <w:adjustRightInd/>
              <w:spacing w:before="100" w:beforeAutospacing="1" w:after="100" w:afterAutospacing="1"/>
              <w:contextualSpacing/>
              <w:jc w:val="center"/>
              <w:rPr>
                <w:i/>
                <w:sz w:val="24"/>
                <w:szCs w:val="24"/>
              </w:rPr>
            </w:pPr>
            <w:r w:rsidRPr="00C317C4">
              <w:rPr>
                <w:i/>
                <w:sz w:val="24"/>
                <w:szCs w:val="24"/>
              </w:rPr>
              <w:t xml:space="preserve">Коэффициент </w:t>
            </w:r>
            <w:proofErr w:type="spellStart"/>
            <w:r w:rsidRPr="00C317C4">
              <w:rPr>
                <w:i/>
                <w:sz w:val="24"/>
                <w:szCs w:val="24"/>
              </w:rPr>
              <w:t>категорийности</w:t>
            </w:r>
            <w:proofErr w:type="spellEnd"/>
            <w:r w:rsidRPr="00C317C4">
              <w:rPr>
                <w:i/>
                <w:sz w:val="24"/>
                <w:szCs w:val="24"/>
              </w:rPr>
              <w:t xml:space="preserve"> педагогического коллектива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A7" w:rsidRPr="00C317C4" w:rsidRDefault="006256A7" w:rsidP="00687A43">
            <w:pPr>
              <w:widowControl/>
              <w:autoSpaceDE/>
              <w:adjustRightInd/>
              <w:spacing w:before="100" w:beforeAutospacing="1" w:after="100" w:afterAutospacing="1"/>
              <w:contextualSpacing/>
              <w:jc w:val="center"/>
              <w:rPr>
                <w:i/>
                <w:sz w:val="24"/>
                <w:szCs w:val="24"/>
              </w:rPr>
            </w:pPr>
            <w:r w:rsidRPr="00C317C4">
              <w:rPr>
                <w:i/>
                <w:sz w:val="24"/>
                <w:szCs w:val="24"/>
              </w:rPr>
              <w:t>72,7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A7" w:rsidRPr="00C317C4" w:rsidRDefault="006256A7" w:rsidP="00687A43">
            <w:pPr>
              <w:widowControl/>
              <w:autoSpaceDE/>
              <w:adjustRightInd/>
              <w:spacing w:before="100" w:beforeAutospacing="1" w:after="100" w:afterAutospacing="1"/>
              <w:contextualSpacing/>
              <w:jc w:val="center"/>
              <w:rPr>
                <w:i/>
                <w:sz w:val="24"/>
                <w:szCs w:val="24"/>
              </w:rPr>
            </w:pPr>
            <w:r w:rsidRPr="00C317C4">
              <w:rPr>
                <w:i/>
                <w:sz w:val="24"/>
                <w:szCs w:val="24"/>
              </w:rPr>
              <w:t>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A7" w:rsidRPr="007E528A" w:rsidRDefault="006256A7" w:rsidP="00F23A96">
            <w:pPr>
              <w:widowControl/>
              <w:autoSpaceDE/>
              <w:adjustRightInd/>
              <w:spacing w:before="100" w:beforeAutospacing="1" w:after="100" w:afterAutospacing="1"/>
              <w:contextualSpacing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63,6</w:t>
            </w:r>
          </w:p>
        </w:tc>
      </w:tr>
    </w:tbl>
    <w:p w:rsidR="00307F2B" w:rsidRPr="00C317C4" w:rsidRDefault="00307F2B" w:rsidP="00687A43">
      <w:pPr>
        <w:widowControl/>
        <w:autoSpaceDE/>
        <w:adjustRightInd/>
        <w:spacing w:before="100" w:beforeAutospacing="1" w:after="100" w:afterAutospacing="1"/>
        <w:contextualSpacing/>
        <w:rPr>
          <w:sz w:val="24"/>
          <w:szCs w:val="24"/>
        </w:rPr>
      </w:pPr>
    </w:p>
    <w:p w:rsidR="00307F2B" w:rsidRPr="00C317C4" w:rsidRDefault="00307F2B" w:rsidP="00687A43">
      <w:pPr>
        <w:widowControl/>
        <w:autoSpaceDE/>
        <w:adjustRightInd/>
        <w:spacing w:before="100" w:beforeAutospacing="1" w:after="100" w:afterAutospacing="1"/>
        <w:ind w:firstLine="567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 xml:space="preserve">В ОО отмечается стабильно высокий процент количества педагогов с высшей категорией. Без категории, как правило, работают начинающие профессиональную деятельность педагоги. Снижение коэффициента </w:t>
      </w:r>
      <w:proofErr w:type="spellStart"/>
      <w:r w:rsidRPr="00C317C4">
        <w:rPr>
          <w:sz w:val="24"/>
          <w:szCs w:val="24"/>
        </w:rPr>
        <w:t>категорийности</w:t>
      </w:r>
      <w:proofErr w:type="spellEnd"/>
      <w:r w:rsidRPr="00C317C4">
        <w:rPr>
          <w:sz w:val="24"/>
          <w:szCs w:val="24"/>
        </w:rPr>
        <w:t xml:space="preserve"> в 2021 году связано с приходом 2 молодых педагогов.</w:t>
      </w:r>
    </w:p>
    <w:p w:rsidR="00307F2B" w:rsidRPr="00C317C4" w:rsidRDefault="00307F2B" w:rsidP="00687A43">
      <w:pPr>
        <w:widowControl/>
        <w:autoSpaceDE/>
        <w:adjustRightInd/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 xml:space="preserve">       </w:t>
      </w:r>
      <w:proofErr w:type="gramStart"/>
      <w:r w:rsidRPr="00C317C4">
        <w:rPr>
          <w:sz w:val="24"/>
          <w:szCs w:val="24"/>
        </w:rPr>
        <w:t>В ОО составлен график прохождения педагогами процедуры аттестации на ближайшие 5 лет.</w:t>
      </w:r>
      <w:proofErr w:type="gramEnd"/>
    </w:p>
    <w:p w:rsidR="00307F2B" w:rsidRPr="00C317C4" w:rsidRDefault="00307F2B" w:rsidP="00687A43">
      <w:pPr>
        <w:widowControl/>
        <w:autoSpaceDE/>
        <w:adjustRightInd/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307F2B" w:rsidRDefault="00307F2B" w:rsidP="00687A43">
      <w:pPr>
        <w:widowControl/>
        <w:autoSpaceDE/>
        <w:adjustRightInd/>
        <w:spacing w:before="100" w:beforeAutospacing="1" w:after="100" w:afterAutospacing="1"/>
        <w:contextualSpacing/>
        <w:jc w:val="center"/>
        <w:rPr>
          <w:sz w:val="24"/>
          <w:szCs w:val="24"/>
        </w:rPr>
      </w:pPr>
      <w:r w:rsidRPr="00C317C4">
        <w:rPr>
          <w:sz w:val="24"/>
          <w:szCs w:val="24"/>
        </w:rPr>
        <w:t>Повышение квалификации педагогических работников ОО</w:t>
      </w:r>
    </w:p>
    <w:p w:rsidR="006B6729" w:rsidRDefault="006B6729" w:rsidP="00687A43">
      <w:pPr>
        <w:widowControl/>
        <w:autoSpaceDE/>
        <w:adjustRightInd/>
        <w:spacing w:before="100" w:beforeAutospacing="1" w:after="100" w:afterAutospacing="1"/>
        <w:contextualSpacing/>
        <w:jc w:val="center"/>
        <w:rPr>
          <w:sz w:val="24"/>
          <w:szCs w:val="24"/>
        </w:rPr>
      </w:pPr>
    </w:p>
    <w:tbl>
      <w:tblPr>
        <w:tblStyle w:val="a3"/>
        <w:tblW w:w="10160" w:type="dxa"/>
        <w:tblInd w:w="250" w:type="dxa"/>
        <w:tblLook w:val="04A0"/>
      </w:tblPr>
      <w:tblGrid>
        <w:gridCol w:w="4219"/>
        <w:gridCol w:w="1031"/>
        <w:gridCol w:w="1237"/>
        <w:gridCol w:w="1134"/>
        <w:gridCol w:w="2539"/>
      </w:tblGrid>
      <w:tr w:rsidR="00C05B54" w:rsidTr="00EF4C1A">
        <w:tc>
          <w:tcPr>
            <w:tcW w:w="4219" w:type="dxa"/>
          </w:tcPr>
          <w:p w:rsidR="00C05B54" w:rsidRDefault="00C05B54" w:rsidP="00687A43">
            <w:pPr>
              <w:widowControl/>
              <w:autoSpaceDE/>
              <w:adjustRightInd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C317C4">
              <w:rPr>
                <w:rStyle w:val="a6"/>
                <w:sz w:val="24"/>
                <w:szCs w:val="24"/>
              </w:rPr>
              <w:t>Учебный год</w:t>
            </w:r>
          </w:p>
        </w:tc>
        <w:tc>
          <w:tcPr>
            <w:tcW w:w="1031" w:type="dxa"/>
            <w:vAlign w:val="center"/>
          </w:tcPr>
          <w:p w:rsidR="00C05B54" w:rsidRPr="00C317C4" w:rsidRDefault="00C05B54" w:rsidP="006256A7">
            <w:pPr>
              <w:pStyle w:val="a4"/>
              <w:contextualSpacing/>
              <w:jc w:val="center"/>
              <w:rPr>
                <w:rStyle w:val="a6"/>
              </w:rPr>
            </w:pPr>
            <w:r w:rsidRPr="00C317C4">
              <w:rPr>
                <w:rStyle w:val="a6"/>
              </w:rPr>
              <w:t>2020</w:t>
            </w:r>
          </w:p>
        </w:tc>
        <w:tc>
          <w:tcPr>
            <w:tcW w:w="1237" w:type="dxa"/>
            <w:vAlign w:val="center"/>
          </w:tcPr>
          <w:p w:rsidR="00C05B54" w:rsidRPr="00C317C4" w:rsidRDefault="00C05B54" w:rsidP="006256A7">
            <w:pPr>
              <w:pStyle w:val="a4"/>
              <w:contextualSpacing/>
              <w:jc w:val="center"/>
              <w:rPr>
                <w:rStyle w:val="a6"/>
              </w:rPr>
            </w:pPr>
            <w:r w:rsidRPr="00C317C4">
              <w:rPr>
                <w:rStyle w:val="a6"/>
              </w:rPr>
              <w:t>2021</w:t>
            </w:r>
          </w:p>
        </w:tc>
        <w:tc>
          <w:tcPr>
            <w:tcW w:w="1134" w:type="dxa"/>
            <w:vAlign w:val="center"/>
          </w:tcPr>
          <w:p w:rsidR="00C05B54" w:rsidRPr="00C317C4" w:rsidRDefault="00C05B54" w:rsidP="006256A7">
            <w:pPr>
              <w:pStyle w:val="a4"/>
              <w:contextualSpacing/>
              <w:jc w:val="center"/>
              <w:rPr>
                <w:rStyle w:val="a6"/>
              </w:rPr>
            </w:pPr>
            <w:r>
              <w:rPr>
                <w:rStyle w:val="a6"/>
              </w:rPr>
              <w:t>2022</w:t>
            </w:r>
          </w:p>
        </w:tc>
        <w:tc>
          <w:tcPr>
            <w:tcW w:w="2539" w:type="dxa"/>
            <w:vAlign w:val="center"/>
          </w:tcPr>
          <w:p w:rsidR="00C05B54" w:rsidRPr="00C317C4" w:rsidRDefault="00C05B54" w:rsidP="006256A7">
            <w:pPr>
              <w:pStyle w:val="a4"/>
              <w:contextualSpacing/>
              <w:jc w:val="center"/>
              <w:rPr>
                <w:rStyle w:val="a6"/>
              </w:rPr>
            </w:pPr>
            <w:r w:rsidRPr="00C317C4">
              <w:rPr>
                <w:rStyle w:val="a6"/>
              </w:rPr>
              <w:t>% прошедших  (на 31.12.2021)</w:t>
            </w:r>
          </w:p>
        </w:tc>
      </w:tr>
      <w:tr w:rsidR="00C05B54" w:rsidTr="00EF4C1A">
        <w:tc>
          <w:tcPr>
            <w:tcW w:w="4219" w:type="dxa"/>
          </w:tcPr>
          <w:p w:rsidR="00C05B54" w:rsidRDefault="00C05B54" w:rsidP="006256A7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C317C4">
              <w:rPr>
                <w:rStyle w:val="a6"/>
                <w:sz w:val="24"/>
                <w:szCs w:val="24"/>
              </w:rPr>
              <w:t>Количество педагогов, прошедших курсы повышения квалификации</w:t>
            </w:r>
          </w:p>
        </w:tc>
        <w:tc>
          <w:tcPr>
            <w:tcW w:w="1031" w:type="dxa"/>
            <w:vAlign w:val="center"/>
          </w:tcPr>
          <w:p w:rsidR="00C05B54" w:rsidRPr="006256A7" w:rsidRDefault="00C05B54" w:rsidP="006256A7">
            <w:pPr>
              <w:pStyle w:val="a4"/>
              <w:contextualSpacing/>
              <w:jc w:val="center"/>
              <w:rPr>
                <w:rStyle w:val="a6"/>
                <w:b w:val="0"/>
              </w:rPr>
            </w:pPr>
            <w:r w:rsidRPr="006256A7">
              <w:rPr>
                <w:rStyle w:val="a6"/>
                <w:b w:val="0"/>
              </w:rPr>
              <w:t>4</w:t>
            </w:r>
          </w:p>
        </w:tc>
        <w:tc>
          <w:tcPr>
            <w:tcW w:w="1237" w:type="dxa"/>
            <w:vAlign w:val="center"/>
          </w:tcPr>
          <w:p w:rsidR="00C05B54" w:rsidRPr="006256A7" w:rsidRDefault="00C05B54" w:rsidP="006256A7">
            <w:pPr>
              <w:pStyle w:val="a4"/>
              <w:contextualSpacing/>
              <w:jc w:val="center"/>
              <w:rPr>
                <w:rStyle w:val="a6"/>
                <w:b w:val="0"/>
              </w:rPr>
            </w:pPr>
            <w:r w:rsidRPr="006256A7">
              <w:rPr>
                <w:rStyle w:val="a6"/>
                <w:b w:val="0"/>
              </w:rPr>
              <w:t>3</w:t>
            </w:r>
          </w:p>
        </w:tc>
        <w:tc>
          <w:tcPr>
            <w:tcW w:w="1134" w:type="dxa"/>
            <w:vAlign w:val="center"/>
          </w:tcPr>
          <w:p w:rsidR="006256A7" w:rsidRPr="006256A7" w:rsidRDefault="006256A7" w:rsidP="006256A7">
            <w:pPr>
              <w:widowControl/>
              <w:autoSpaceDE/>
              <w:autoSpaceDN/>
              <w:adjustRightInd/>
              <w:spacing w:before="100" w:beforeAutospacing="1" w:after="100" w:afterAutospacing="1"/>
              <w:contextualSpacing/>
              <w:jc w:val="center"/>
              <w:rPr>
                <w:rStyle w:val="a6"/>
                <w:b w:val="0"/>
                <w:sz w:val="24"/>
                <w:szCs w:val="24"/>
              </w:rPr>
            </w:pPr>
            <w:r w:rsidRPr="006256A7">
              <w:rPr>
                <w:rStyle w:val="a6"/>
                <w:b w:val="0"/>
                <w:sz w:val="24"/>
                <w:szCs w:val="24"/>
              </w:rPr>
              <w:t>2</w:t>
            </w:r>
          </w:p>
        </w:tc>
        <w:tc>
          <w:tcPr>
            <w:tcW w:w="2539" w:type="dxa"/>
            <w:vAlign w:val="center"/>
          </w:tcPr>
          <w:p w:rsidR="00C05B54" w:rsidRPr="006256A7" w:rsidRDefault="00C05B54" w:rsidP="006256A7">
            <w:pPr>
              <w:widowControl/>
              <w:autoSpaceDE/>
              <w:autoSpaceDN/>
              <w:adjustRightInd/>
              <w:spacing w:before="100" w:beforeAutospacing="1" w:after="100" w:afterAutospacing="1"/>
              <w:contextualSpacing/>
              <w:jc w:val="center"/>
              <w:rPr>
                <w:rStyle w:val="a6"/>
                <w:b w:val="0"/>
                <w:sz w:val="24"/>
                <w:szCs w:val="24"/>
              </w:rPr>
            </w:pPr>
            <w:r w:rsidRPr="006256A7">
              <w:rPr>
                <w:rStyle w:val="a6"/>
                <w:b w:val="0"/>
                <w:sz w:val="24"/>
                <w:szCs w:val="24"/>
              </w:rPr>
              <w:t>100%</w:t>
            </w:r>
          </w:p>
        </w:tc>
      </w:tr>
    </w:tbl>
    <w:p w:rsidR="00307F2B" w:rsidRPr="00C317C4" w:rsidRDefault="00307F2B" w:rsidP="00687A43">
      <w:pPr>
        <w:widowControl/>
        <w:autoSpaceDE/>
        <w:adjustRightInd/>
        <w:spacing w:before="100" w:beforeAutospacing="1" w:after="100" w:afterAutospacing="1"/>
        <w:ind w:firstLine="851"/>
        <w:contextualSpacing/>
        <w:jc w:val="both"/>
        <w:rPr>
          <w:sz w:val="24"/>
          <w:szCs w:val="24"/>
        </w:rPr>
      </w:pPr>
    </w:p>
    <w:p w:rsidR="00307F2B" w:rsidRPr="00C317C4" w:rsidRDefault="006256A7" w:rsidP="006256A7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07F2B" w:rsidRPr="00C317C4">
        <w:rPr>
          <w:sz w:val="24"/>
          <w:szCs w:val="24"/>
        </w:rPr>
        <w:t>Повысили квалификацию педагогические работники учреждения в 202</w:t>
      </w:r>
      <w:r>
        <w:rPr>
          <w:sz w:val="24"/>
          <w:szCs w:val="24"/>
        </w:rPr>
        <w:t>2</w:t>
      </w:r>
      <w:r w:rsidR="00307F2B" w:rsidRPr="00C317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базе КОГАУ ДПО Кировской области по теме </w:t>
      </w:r>
      <w:r w:rsidR="00307F2B" w:rsidRPr="00C317C4">
        <w:rPr>
          <w:sz w:val="24"/>
          <w:szCs w:val="24"/>
        </w:rPr>
        <w:t xml:space="preserve">«Инновационные подходы к организации социально- личностного развития детей дошкольного возраста в соответствии с ФГОС </w:t>
      </w:r>
      <w:proofErr w:type="gramStart"/>
      <w:r w:rsidR="00307F2B" w:rsidRPr="00C317C4">
        <w:rPr>
          <w:sz w:val="24"/>
          <w:szCs w:val="24"/>
        </w:rPr>
        <w:t>ДО</w:t>
      </w:r>
      <w:proofErr w:type="gramEnd"/>
      <w:r w:rsidR="00307F2B" w:rsidRPr="00C317C4">
        <w:rPr>
          <w:sz w:val="24"/>
          <w:szCs w:val="24"/>
        </w:rPr>
        <w:t xml:space="preserve">» </w:t>
      </w:r>
      <w:proofErr w:type="gramStart"/>
      <w:r w:rsidR="00307F2B" w:rsidRPr="00C317C4">
        <w:rPr>
          <w:sz w:val="24"/>
          <w:szCs w:val="24"/>
        </w:rPr>
        <w:t>в</w:t>
      </w:r>
      <w:proofErr w:type="gramEnd"/>
      <w:r w:rsidR="00307F2B" w:rsidRPr="00C317C4">
        <w:rPr>
          <w:sz w:val="24"/>
          <w:szCs w:val="24"/>
        </w:rPr>
        <w:t xml:space="preserve"> объеме  36  часов на базе КОГАУ ДПО «ИРО Кировской области»</w:t>
      </w:r>
      <w:r w:rsidR="006B6729">
        <w:rPr>
          <w:sz w:val="24"/>
          <w:szCs w:val="24"/>
        </w:rPr>
        <w:t>.</w:t>
      </w:r>
      <w:r w:rsidR="00307F2B" w:rsidRPr="00C317C4">
        <w:rPr>
          <w:sz w:val="24"/>
          <w:szCs w:val="24"/>
        </w:rPr>
        <w:t xml:space="preserve"> </w:t>
      </w:r>
    </w:p>
    <w:p w:rsidR="00687A43" w:rsidRDefault="00687A43" w:rsidP="00687A43">
      <w:pPr>
        <w:widowControl/>
        <w:tabs>
          <w:tab w:val="left" w:pos="4351"/>
        </w:tabs>
        <w:autoSpaceDE/>
        <w:adjustRightInd/>
        <w:spacing w:before="100" w:beforeAutospacing="1" w:after="100" w:afterAutospacing="1"/>
        <w:contextualSpacing/>
        <w:jc w:val="center"/>
        <w:rPr>
          <w:sz w:val="24"/>
          <w:szCs w:val="24"/>
        </w:rPr>
      </w:pPr>
    </w:p>
    <w:p w:rsidR="00307F2B" w:rsidRPr="00C317C4" w:rsidRDefault="00307F2B" w:rsidP="00687A43">
      <w:pPr>
        <w:widowControl/>
        <w:tabs>
          <w:tab w:val="left" w:pos="4351"/>
        </w:tabs>
        <w:autoSpaceDE/>
        <w:adjustRightInd/>
        <w:spacing w:before="100" w:beforeAutospacing="1" w:after="100" w:afterAutospacing="1"/>
        <w:contextualSpacing/>
        <w:jc w:val="center"/>
        <w:rPr>
          <w:sz w:val="24"/>
          <w:szCs w:val="24"/>
        </w:rPr>
      </w:pPr>
      <w:r w:rsidRPr="00C317C4">
        <w:rPr>
          <w:sz w:val="24"/>
          <w:szCs w:val="24"/>
        </w:rPr>
        <w:t>Возрастной ценз педагогов</w:t>
      </w:r>
    </w:p>
    <w:p w:rsidR="00307F2B" w:rsidRPr="00C317C4" w:rsidRDefault="00307F2B" w:rsidP="00687A43">
      <w:pPr>
        <w:widowControl/>
        <w:autoSpaceDE/>
        <w:adjustRightInd/>
        <w:spacing w:before="100" w:beforeAutospacing="1" w:after="100" w:afterAutospacing="1"/>
        <w:contextualSpacing/>
        <w:rPr>
          <w:sz w:val="24"/>
          <w:szCs w:val="24"/>
        </w:rPr>
      </w:pPr>
    </w:p>
    <w:p w:rsidR="00307F2B" w:rsidRPr="00C317C4" w:rsidRDefault="00307F2B" w:rsidP="00687A43">
      <w:pPr>
        <w:widowControl/>
        <w:autoSpaceDE/>
        <w:adjustRightInd/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 xml:space="preserve">     Кадровый потенциал в педагогическом коллективе достаточно высокий: специалисты имеют достаточно богатый профессиональный опыт работы.  </w:t>
      </w:r>
    </w:p>
    <w:p w:rsidR="00307F2B" w:rsidRPr="00C317C4" w:rsidRDefault="00307F2B" w:rsidP="00687A43">
      <w:pPr>
        <w:widowControl/>
        <w:autoSpaceDE/>
        <w:adjustRightInd/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 xml:space="preserve">     В целом состав педагогического коллектива ОО стабилен. </w:t>
      </w:r>
    </w:p>
    <w:tbl>
      <w:tblPr>
        <w:tblW w:w="86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1914"/>
        <w:gridCol w:w="1914"/>
        <w:gridCol w:w="1914"/>
      </w:tblGrid>
      <w:tr w:rsidR="00CE2BA2" w:rsidRPr="00C317C4" w:rsidTr="00EF4C1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A2" w:rsidRPr="00C317C4" w:rsidRDefault="00CE2BA2" w:rsidP="00687A43">
            <w:pPr>
              <w:widowControl/>
              <w:autoSpaceDE/>
              <w:adjustRightInd/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C317C4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A2" w:rsidRPr="00C317C4" w:rsidRDefault="00CE2BA2" w:rsidP="006256A7">
            <w:pPr>
              <w:widowControl/>
              <w:autoSpaceDE/>
              <w:adjustRightInd/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C317C4">
              <w:rPr>
                <w:b/>
                <w:sz w:val="24"/>
                <w:szCs w:val="24"/>
              </w:rPr>
              <w:t>2020 (%)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A2" w:rsidRPr="00C317C4" w:rsidRDefault="00CE2BA2" w:rsidP="006256A7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C317C4">
              <w:rPr>
                <w:b/>
                <w:sz w:val="24"/>
                <w:szCs w:val="24"/>
              </w:rPr>
              <w:t>2021 (%)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A2" w:rsidRPr="00C317C4" w:rsidRDefault="00CE2BA2" w:rsidP="006256A7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  <w:r w:rsidRPr="00C317C4">
              <w:rPr>
                <w:b/>
                <w:sz w:val="24"/>
                <w:szCs w:val="24"/>
              </w:rPr>
              <w:t xml:space="preserve"> (%)</w:t>
            </w:r>
          </w:p>
        </w:tc>
      </w:tr>
      <w:tr w:rsidR="00CE2BA2" w:rsidRPr="00C317C4" w:rsidTr="00EF4C1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A2" w:rsidRPr="00C317C4" w:rsidRDefault="00CE2BA2" w:rsidP="00687A43">
            <w:pPr>
              <w:widowControl/>
              <w:autoSpaceDE/>
              <w:adjustRightInd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>До 25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A2" w:rsidRPr="00C317C4" w:rsidRDefault="00CE2BA2" w:rsidP="00F23A96">
            <w:pPr>
              <w:widowControl/>
              <w:autoSpaceDE/>
              <w:adjustRightInd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>18,2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A2" w:rsidRPr="00C317C4" w:rsidRDefault="00CE2BA2" w:rsidP="00F23A96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>27,2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A2" w:rsidRPr="00543AB2" w:rsidRDefault="00CE2BA2" w:rsidP="00F23A96">
            <w:pPr>
              <w:widowControl/>
              <w:autoSpaceDE/>
              <w:adjustRightInd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28%</w:t>
            </w:r>
          </w:p>
        </w:tc>
      </w:tr>
      <w:tr w:rsidR="00CE2BA2" w:rsidRPr="00C317C4" w:rsidTr="00EF4C1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A2" w:rsidRPr="00C317C4" w:rsidRDefault="00CE2BA2" w:rsidP="00687A43">
            <w:pPr>
              <w:widowControl/>
              <w:autoSpaceDE/>
              <w:adjustRightInd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>От 25 до 40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A2" w:rsidRPr="00C317C4" w:rsidRDefault="00CE2BA2" w:rsidP="00F23A96">
            <w:pPr>
              <w:widowControl/>
              <w:autoSpaceDE/>
              <w:adjustRightInd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>9,1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A2" w:rsidRPr="00C317C4" w:rsidRDefault="00CE2BA2" w:rsidP="00F23A96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>9,1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A2" w:rsidRPr="00543AB2" w:rsidRDefault="00CE2BA2" w:rsidP="00F23A96">
            <w:pPr>
              <w:widowControl/>
              <w:autoSpaceDE/>
              <w:adjustRightInd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9%</w:t>
            </w:r>
          </w:p>
        </w:tc>
      </w:tr>
      <w:tr w:rsidR="00CE2BA2" w:rsidRPr="00C317C4" w:rsidTr="00EF4C1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A2" w:rsidRPr="00C317C4" w:rsidRDefault="00CE2BA2" w:rsidP="00687A43">
            <w:pPr>
              <w:widowControl/>
              <w:autoSpaceDE/>
              <w:adjustRightInd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lastRenderedPageBreak/>
              <w:t>От 40 до 55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A2" w:rsidRPr="00C317C4" w:rsidRDefault="00CE2BA2" w:rsidP="00F23A96">
            <w:pPr>
              <w:widowControl/>
              <w:autoSpaceDE/>
              <w:adjustRightInd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>54,5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A2" w:rsidRPr="00C317C4" w:rsidRDefault="00CE2BA2" w:rsidP="00F23A96">
            <w:pPr>
              <w:tabs>
                <w:tab w:val="left" w:pos="480"/>
                <w:tab w:val="center" w:pos="849"/>
              </w:tabs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>45,5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A2" w:rsidRPr="00543AB2" w:rsidRDefault="00CE2BA2" w:rsidP="00CE2BA2">
            <w:pPr>
              <w:widowControl/>
              <w:autoSpaceDE/>
              <w:adjustRightInd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45%</w:t>
            </w:r>
          </w:p>
        </w:tc>
      </w:tr>
      <w:tr w:rsidR="00CE2BA2" w:rsidRPr="00C317C4" w:rsidTr="00EF4C1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A2" w:rsidRPr="00C317C4" w:rsidRDefault="00CE2BA2" w:rsidP="00687A43">
            <w:pPr>
              <w:widowControl/>
              <w:autoSpaceDE/>
              <w:adjustRightInd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>Старше 55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A2" w:rsidRPr="00C317C4" w:rsidRDefault="00CE2BA2" w:rsidP="00F23A96">
            <w:pPr>
              <w:widowControl/>
              <w:autoSpaceDE/>
              <w:adjustRightInd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>18,2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A2" w:rsidRPr="00C317C4" w:rsidRDefault="00CE2BA2" w:rsidP="00F23A96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>18,2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A2" w:rsidRPr="00543AB2" w:rsidRDefault="00CE2BA2" w:rsidP="00F23A96">
            <w:pPr>
              <w:widowControl/>
              <w:autoSpaceDE/>
              <w:adjustRightInd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18%</w:t>
            </w:r>
          </w:p>
        </w:tc>
      </w:tr>
    </w:tbl>
    <w:p w:rsidR="00307F2B" w:rsidRPr="00C317C4" w:rsidRDefault="00307F2B" w:rsidP="00687A43">
      <w:pPr>
        <w:widowControl/>
        <w:tabs>
          <w:tab w:val="left" w:pos="2037"/>
        </w:tabs>
        <w:autoSpaceDE/>
        <w:adjustRightInd/>
        <w:spacing w:before="100" w:beforeAutospacing="1" w:after="100" w:afterAutospacing="1"/>
        <w:ind w:firstLine="567"/>
        <w:contextualSpacing/>
        <w:rPr>
          <w:sz w:val="24"/>
          <w:szCs w:val="24"/>
        </w:rPr>
      </w:pPr>
      <w:r w:rsidRPr="00C317C4">
        <w:rPr>
          <w:sz w:val="24"/>
          <w:szCs w:val="24"/>
        </w:rPr>
        <w:t>Средний возраст педагогического коллектива к концу 202</w:t>
      </w:r>
      <w:r w:rsidR="00CE2BA2">
        <w:rPr>
          <w:sz w:val="24"/>
          <w:szCs w:val="24"/>
        </w:rPr>
        <w:t>2</w:t>
      </w:r>
      <w:r w:rsidRPr="00C317C4">
        <w:rPr>
          <w:sz w:val="24"/>
          <w:szCs w:val="24"/>
        </w:rPr>
        <w:t xml:space="preserve"> года - 41 год. </w:t>
      </w:r>
    </w:p>
    <w:p w:rsidR="00307F2B" w:rsidRPr="00C317C4" w:rsidRDefault="00307F2B" w:rsidP="00687A43">
      <w:pPr>
        <w:widowControl/>
        <w:autoSpaceDE/>
        <w:adjustRightInd/>
        <w:spacing w:before="100" w:beforeAutospacing="1" w:after="100" w:afterAutospacing="1"/>
        <w:ind w:firstLine="567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>Состав педагогических работников учреждения является стабильным, что способствует созданию делового микроклимата.</w:t>
      </w:r>
    </w:p>
    <w:p w:rsidR="00E42427" w:rsidRPr="00C317C4" w:rsidRDefault="00E42427" w:rsidP="00687A43">
      <w:pPr>
        <w:widowControl/>
        <w:autoSpaceDE/>
        <w:adjustRightInd/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</w:p>
    <w:p w:rsidR="007878BA" w:rsidRDefault="007878BA" w:rsidP="00687A43">
      <w:pPr>
        <w:widowControl/>
        <w:autoSpaceDE/>
        <w:adjustRightInd/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  <w:r w:rsidRPr="00C317C4">
        <w:rPr>
          <w:b/>
          <w:sz w:val="24"/>
          <w:szCs w:val="24"/>
        </w:rPr>
        <w:t>Признание заслуг педагогического кол</w:t>
      </w:r>
      <w:r w:rsidR="00EE13EE" w:rsidRPr="00C317C4">
        <w:rPr>
          <w:b/>
          <w:sz w:val="24"/>
          <w:szCs w:val="24"/>
        </w:rPr>
        <w:t>л</w:t>
      </w:r>
      <w:r w:rsidRPr="00C317C4">
        <w:rPr>
          <w:b/>
          <w:sz w:val="24"/>
          <w:szCs w:val="24"/>
        </w:rPr>
        <w:t>ектива</w:t>
      </w:r>
    </w:p>
    <w:tbl>
      <w:tblPr>
        <w:tblW w:w="973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5103"/>
        <w:gridCol w:w="3101"/>
      </w:tblGrid>
      <w:tr w:rsidR="00A12A91" w:rsidTr="00EF4C1A">
        <w:tc>
          <w:tcPr>
            <w:tcW w:w="1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2A91" w:rsidRPr="00AD4DAB" w:rsidRDefault="00A12A91" w:rsidP="00F23A96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AD4DAB">
              <w:rPr>
                <w:b/>
                <w:sz w:val="24"/>
                <w:szCs w:val="24"/>
                <w:lang w:eastAsia="en-US"/>
              </w:rPr>
              <w:t>Год присвоения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A91" w:rsidRPr="00AD4DAB" w:rsidRDefault="00A12A91" w:rsidP="00F23A96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AD4DAB">
              <w:rPr>
                <w:b/>
                <w:sz w:val="24"/>
                <w:szCs w:val="24"/>
                <w:lang w:eastAsia="en-US"/>
              </w:rPr>
              <w:t>Звания, награды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A91" w:rsidRPr="00AD4DAB" w:rsidRDefault="00A12A91" w:rsidP="00F23A96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AD4DAB">
              <w:rPr>
                <w:b/>
                <w:sz w:val="24"/>
                <w:szCs w:val="24"/>
                <w:lang w:eastAsia="en-US"/>
              </w:rPr>
              <w:t>Ф.И.О.</w:t>
            </w:r>
          </w:p>
        </w:tc>
      </w:tr>
      <w:tr w:rsidR="00A12A91" w:rsidTr="00EF4C1A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12A91" w:rsidRPr="00AD4DAB" w:rsidRDefault="00A12A91" w:rsidP="00F23A96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A91" w:rsidRPr="005E1C3F" w:rsidRDefault="00A12A91" w:rsidP="00F23A96">
            <w:pPr>
              <w:rPr>
                <w:sz w:val="24"/>
                <w:szCs w:val="24"/>
              </w:rPr>
            </w:pPr>
            <w:r w:rsidRPr="005E1C3F">
              <w:rPr>
                <w:sz w:val="24"/>
                <w:szCs w:val="24"/>
              </w:rPr>
              <w:t>Благодарственное письмо администрации города Слободского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A91" w:rsidRDefault="00A12A91" w:rsidP="00F23A96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Воробьёва </w:t>
            </w:r>
          </w:p>
          <w:p w:rsidR="00A12A91" w:rsidRDefault="00A12A91" w:rsidP="00F23A96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Наталья Сергеевна</w:t>
            </w:r>
          </w:p>
        </w:tc>
      </w:tr>
      <w:tr w:rsidR="00A12A91" w:rsidTr="00EF4C1A">
        <w:tc>
          <w:tcPr>
            <w:tcW w:w="15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12A91" w:rsidRPr="00AD4DAB" w:rsidRDefault="00A12A91" w:rsidP="00F23A96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A91" w:rsidRPr="005E1C3F" w:rsidRDefault="00A12A91" w:rsidP="00F23A96">
            <w:pPr>
              <w:rPr>
                <w:sz w:val="24"/>
                <w:szCs w:val="24"/>
              </w:rPr>
            </w:pPr>
            <w:r w:rsidRPr="005E1C3F">
              <w:rPr>
                <w:sz w:val="24"/>
                <w:szCs w:val="24"/>
              </w:rPr>
              <w:t>Благодарственное письмо администрации города Слободского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A91" w:rsidRDefault="00A12A91" w:rsidP="00F23A96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Герасимова </w:t>
            </w:r>
          </w:p>
          <w:p w:rsidR="00A12A91" w:rsidRDefault="00A12A91" w:rsidP="00F23A96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Наталья Ивановна</w:t>
            </w:r>
          </w:p>
        </w:tc>
      </w:tr>
      <w:tr w:rsidR="00A12A91" w:rsidTr="00EF4C1A">
        <w:tc>
          <w:tcPr>
            <w:tcW w:w="15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2A91" w:rsidRPr="00AD4DAB" w:rsidRDefault="00A12A91" w:rsidP="00F23A96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A91" w:rsidRPr="005E1C3F" w:rsidRDefault="00A12A91" w:rsidP="00F23A96">
            <w:pPr>
              <w:rPr>
                <w:sz w:val="24"/>
                <w:szCs w:val="24"/>
              </w:rPr>
            </w:pPr>
            <w:r w:rsidRPr="005E1C3F">
              <w:rPr>
                <w:sz w:val="24"/>
                <w:szCs w:val="24"/>
              </w:rPr>
              <w:t>Благодарственное письмо администрации города Слободского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A91" w:rsidRDefault="00A12A91" w:rsidP="00F23A96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Усцова</w:t>
            </w:r>
            <w:proofErr w:type="spellEnd"/>
          </w:p>
          <w:p w:rsidR="00A12A91" w:rsidRDefault="00A12A91" w:rsidP="00F23A96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Елена Юрьевна</w:t>
            </w:r>
          </w:p>
        </w:tc>
      </w:tr>
      <w:tr w:rsidR="00A12A91" w:rsidTr="00EF4C1A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12A91" w:rsidRPr="00D24795" w:rsidRDefault="00A12A91" w:rsidP="00F23A96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D24795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A91" w:rsidRDefault="00A12A91" w:rsidP="00F23A96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Почетная грамота Министерства просвещения  РФ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A91" w:rsidRDefault="00A12A91" w:rsidP="00F23A96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Белореченская </w:t>
            </w:r>
          </w:p>
          <w:p w:rsidR="00A12A91" w:rsidRDefault="00A12A91" w:rsidP="00F23A96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Елена Леонидовна</w:t>
            </w:r>
          </w:p>
        </w:tc>
      </w:tr>
      <w:tr w:rsidR="00A12A91" w:rsidTr="00EF4C1A">
        <w:tc>
          <w:tcPr>
            <w:tcW w:w="15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12A91" w:rsidRDefault="00A12A91" w:rsidP="00F23A96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A91" w:rsidRDefault="00A12A91" w:rsidP="00F23A96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Благодарственное письмо министерства образования Кировской области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A91" w:rsidRDefault="00A12A91" w:rsidP="00F23A96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Устюжанинова </w:t>
            </w:r>
          </w:p>
          <w:p w:rsidR="00A12A91" w:rsidRDefault="00A12A91" w:rsidP="00F23A96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Ольга Петровна</w:t>
            </w:r>
          </w:p>
        </w:tc>
      </w:tr>
      <w:tr w:rsidR="00A12A91" w:rsidTr="00EF4C1A">
        <w:tc>
          <w:tcPr>
            <w:tcW w:w="15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12A91" w:rsidRDefault="00A12A91" w:rsidP="00F23A96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A91" w:rsidRDefault="00A12A91" w:rsidP="00F23A96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Благодарственное письмо министерства образования Кировской области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A91" w:rsidRDefault="00A12A91" w:rsidP="00F23A96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Томозова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A12A91" w:rsidRDefault="00A12A91" w:rsidP="00F23A96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Елена Владимировна</w:t>
            </w:r>
          </w:p>
        </w:tc>
      </w:tr>
      <w:tr w:rsidR="00A12A91" w:rsidTr="00EF4C1A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12A91" w:rsidRDefault="00A12A91" w:rsidP="00F23A96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</w:p>
          <w:p w:rsidR="00A12A91" w:rsidRDefault="00A12A91" w:rsidP="00F23A96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A91" w:rsidRDefault="00A12A91" w:rsidP="00F23A96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Почетная грамота Министерства просвещения  РФ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A91" w:rsidRDefault="00A12A91" w:rsidP="00F23A96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Усцова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A12A91" w:rsidRDefault="00A12A91" w:rsidP="00F23A96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Елена Юрьевна</w:t>
            </w:r>
          </w:p>
        </w:tc>
      </w:tr>
      <w:tr w:rsidR="00A12A91" w:rsidTr="00EF4C1A">
        <w:tc>
          <w:tcPr>
            <w:tcW w:w="15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12A91" w:rsidRDefault="00A12A91" w:rsidP="00F23A96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A91" w:rsidRDefault="00A12A91" w:rsidP="00F23A96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Почетная грамота министерства образования Кировской области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A91" w:rsidRDefault="00A12A91" w:rsidP="00F23A96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Белореченская </w:t>
            </w:r>
          </w:p>
          <w:p w:rsidR="00A12A91" w:rsidRDefault="00A12A91" w:rsidP="00F23A96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Елена Леонидовна</w:t>
            </w:r>
          </w:p>
        </w:tc>
      </w:tr>
      <w:tr w:rsidR="00A12A91" w:rsidTr="00EF4C1A">
        <w:tc>
          <w:tcPr>
            <w:tcW w:w="15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12A91" w:rsidRDefault="00A12A91" w:rsidP="00F23A96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A91" w:rsidRDefault="00A12A91" w:rsidP="00F23A96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Почетная грамота министерства образования Кировской области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A91" w:rsidRDefault="00A12A91" w:rsidP="00F23A96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Копысова </w:t>
            </w:r>
          </w:p>
          <w:p w:rsidR="00A12A91" w:rsidRDefault="00A12A91" w:rsidP="00F23A96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Екатерина   Владимировна</w:t>
            </w:r>
          </w:p>
        </w:tc>
      </w:tr>
      <w:tr w:rsidR="00A12A91" w:rsidTr="00EF4C1A">
        <w:tc>
          <w:tcPr>
            <w:tcW w:w="15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2A91" w:rsidRDefault="00A12A91" w:rsidP="00F23A96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A91" w:rsidRDefault="00A12A91" w:rsidP="00F23A96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Почетная грамота администрации города Слободского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A91" w:rsidRDefault="00A12A91" w:rsidP="00F23A96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Томозова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A12A91" w:rsidRDefault="00A12A91" w:rsidP="00F23A96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Елена Владимировна</w:t>
            </w:r>
          </w:p>
        </w:tc>
      </w:tr>
      <w:tr w:rsidR="00A12A91" w:rsidTr="00EF4C1A">
        <w:tc>
          <w:tcPr>
            <w:tcW w:w="1526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12A91" w:rsidRDefault="00A12A91" w:rsidP="00F23A96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</w:p>
          <w:p w:rsidR="00A12A91" w:rsidRDefault="00A12A91" w:rsidP="00F23A96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A91" w:rsidRDefault="00A12A91" w:rsidP="00F23A96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Свидетельство лучшего педагога дошкольного образования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A91" w:rsidRDefault="00A12A91" w:rsidP="00F23A96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Паначёва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A12A91" w:rsidRDefault="00A12A91" w:rsidP="00F23A96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Екатерина Владимировна</w:t>
            </w:r>
          </w:p>
        </w:tc>
      </w:tr>
      <w:tr w:rsidR="00A12A91" w:rsidTr="00EF4C1A">
        <w:tc>
          <w:tcPr>
            <w:tcW w:w="15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2A91" w:rsidRDefault="00A12A91" w:rsidP="00F23A96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A91" w:rsidRDefault="00A12A91" w:rsidP="00F23A96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Почетная грамота КОГАУ ДПО «Институт развития Кировской области»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A91" w:rsidRDefault="00A12A91" w:rsidP="00F23A96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Копысова </w:t>
            </w:r>
          </w:p>
          <w:p w:rsidR="00A12A91" w:rsidRDefault="00A12A91" w:rsidP="00F23A96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Екатерина Владимировна</w:t>
            </w:r>
          </w:p>
        </w:tc>
      </w:tr>
      <w:tr w:rsidR="00A12A91" w:rsidTr="00EF4C1A">
        <w:tc>
          <w:tcPr>
            <w:tcW w:w="1526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12A91" w:rsidRDefault="00A12A91" w:rsidP="00F23A96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</w:t>
            </w:r>
          </w:p>
          <w:p w:rsidR="00A12A91" w:rsidRDefault="00A12A91" w:rsidP="00F23A96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A12A91" w:rsidRDefault="00A12A91" w:rsidP="00F23A96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A91" w:rsidRDefault="00A12A91" w:rsidP="00F23A96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Благодарственное письмо министерства образования Кировской области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A91" w:rsidRDefault="00A12A91" w:rsidP="00F23A96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Усцова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A12A91" w:rsidRDefault="00A12A91" w:rsidP="00F23A96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Елена Юрьевна</w:t>
            </w:r>
          </w:p>
        </w:tc>
      </w:tr>
      <w:tr w:rsidR="00A12A91" w:rsidTr="00EF4C1A">
        <w:tc>
          <w:tcPr>
            <w:tcW w:w="15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12A91" w:rsidRDefault="00A12A91" w:rsidP="00F23A96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A91" w:rsidRPr="005E1C3F" w:rsidRDefault="00A12A91" w:rsidP="00F23A96">
            <w:pPr>
              <w:rPr>
                <w:sz w:val="24"/>
                <w:szCs w:val="24"/>
              </w:rPr>
            </w:pPr>
            <w:r w:rsidRPr="005E1C3F">
              <w:rPr>
                <w:sz w:val="24"/>
                <w:szCs w:val="24"/>
              </w:rPr>
              <w:t>Благодарственное письмо администрации города Слободского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A91" w:rsidRDefault="00A12A91" w:rsidP="00F23A96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Паначёва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A12A91" w:rsidRDefault="00A12A91" w:rsidP="00F23A96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Екатерина Владимировна</w:t>
            </w:r>
          </w:p>
        </w:tc>
      </w:tr>
      <w:tr w:rsidR="00A12A91" w:rsidTr="00EF4C1A">
        <w:tc>
          <w:tcPr>
            <w:tcW w:w="15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12A91" w:rsidRDefault="00A12A91" w:rsidP="00F23A96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A91" w:rsidRPr="005E1C3F" w:rsidRDefault="00A12A91" w:rsidP="00F23A96">
            <w:pPr>
              <w:rPr>
                <w:sz w:val="24"/>
                <w:szCs w:val="24"/>
              </w:rPr>
            </w:pPr>
            <w:r w:rsidRPr="005E1C3F">
              <w:rPr>
                <w:sz w:val="24"/>
                <w:szCs w:val="24"/>
              </w:rPr>
              <w:t>Благодарственное письмо администрации города Слободского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A91" w:rsidRDefault="00A12A91" w:rsidP="00F23A96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Воробьёва </w:t>
            </w:r>
          </w:p>
          <w:p w:rsidR="00A12A91" w:rsidRDefault="00A12A91" w:rsidP="00F23A96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Наталья Сергеевна</w:t>
            </w:r>
          </w:p>
        </w:tc>
      </w:tr>
      <w:tr w:rsidR="00A12A91" w:rsidTr="00EF4C1A">
        <w:tc>
          <w:tcPr>
            <w:tcW w:w="15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12A91" w:rsidRDefault="00A12A91" w:rsidP="00F23A96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A91" w:rsidRPr="005E1C3F" w:rsidRDefault="00A12A91" w:rsidP="00F23A96">
            <w:pPr>
              <w:rPr>
                <w:sz w:val="24"/>
                <w:szCs w:val="24"/>
              </w:rPr>
            </w:pPr>
            <w:r w:rsidRPr="005E1C3F">
              <w:rPr>
                <w:sz w:val="24"/>
                <w:szCs w:val="24"/>
              </w:rPr>
              <w:t>Благодарственное письмо администрации города Слободского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A91" w:rsidRDefault="00A12A91" w:rsidP="00F23A96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Герасимова </w:t>
            </w:r>
          </w:p>
          <w:p w:rsidR="00A12A91" w:rsidRDefault="00A12A91" w:rsidP="00F23A96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Наталья Ивановна</w:t>
            </w:r>
          </w:p>
        </w:tc>
      </w:tr>
      <w:tr w:rsidR="00A12A91" w:rsidTr="00EF4C1A">
        <w:tc>
          <w:tcPr>
            <w:tcW w:w="15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2A91" w:rsidRDefault="00A12A91" w:rsidP="00F23A96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A91" w:rsidRPr="005E1C3F" w:rsidRDefault="00A12A91" w:rsidP="00F23A96">
            <w:pPr>
              <w:rPr>
                <w:sz w:val="24"/>
                <w:szCs w:val="24"/>
              </w:rPr>
            </w:pPr>
            <w:r w:rsidRPr="005E1C3F">
              <w:rPr>
                <w:sz w:val="24"/>
                <w:szCs w:val="24"/>
              </w:rPr>
              <w:t>Благодарственное письмо администрации города Слободского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A91" w:rsidRDefault="00A12A91" w:rsidP="00F23A96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Усцова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A12A91" w:rsidRDefault="00A12A91" w:rsidP="00F23A96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Елена Юрьевна</w:t>
            </w:r>
          </w:p>
        </w:tc>
      </w:tr>
      <w:tr w:rsidR="00A12A91" w:rsidTr="00EF4C1A">
        <w:tc>
          <w:tcPr>
            <w:tcW w:w="1526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12A91" w:rsidRDefault="00A12A91" w:rsidP="00F23A96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</w:t>
            </w:r>
          </w:p>
          <w:p w:rsidR="00A12A91" w:rsidRDefault="00A12A91" w:rsidP="00F23A96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A91" w:rsidRDefault="00A12A91" w:rsidP="00F23A96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Почетная грамота администрации города Слободского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A91" w:rsidRDefault="00A12A91" w:rsidP="00F23A96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Белореченская </w:t>
            </w:r>
          </w:p>
          <w:p w:rsidR="00A12A91" w:rsidRDefault="00A12A91" w:rsidP="00F23A96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Елена Леонидовна</w:t>
            </w:r>
          </w:p>
        </w:tc>
      </w:tr>
      <w:tr w:rsidR="00A12A91" w:rsidTr="00EF4C1A">
        <w:tc>
          <w:tcPr>
            <w:tcW w:w="15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12A91" w:rsidRDefault="00A12A91" w:rsidP="00F23A96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A91" w:rsidRPr="005E1C3F" w:rsidRDefault="00A12A91" w:rsidP="00F23A96">
            <w:pPr>
              <w:rPr>
                <w:sz w:val="24"/>
                <w:szCs w:val="24"/>
              </w:rPr>
            </w:pPr>
            <w:r w:rsidRPr="005E1C3F">
              <w:rPr>
                <w:sz w:val="24"/>
                <w:szCs w:val="24"/>
              </w:rPr>
              <w:t>Благодарственное письмо администрации города Слободского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A91" w:rsidRDefault="00A12A91" w:rsidP="00F23A96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Томозова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A12A91" w:rsidRDefault="00A12A91" w:rsidP="00F23A96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Елена Владимировна</w:t>
            </w:r>
          </w:p>
        </w:tc>
      </w:tr>
      <w:tr w:rsidR="00A12A91" w:rsidTr="00EF4C1A">
        <w:tc>
          <w:tcPr>
            <w:tcW w:w="15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12A91" w:rsidRDefault="00A12A91" w:rsidP="00F23A96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A91" w:rsidRPr="005E1C3F" w:rsidRDefault="00A12A91" w:rsidP="00F23A96">
            <w:pPr>
              <w:rPr>
                <w:sz w:val="24"/>
                <w:szCs w:val="24"/>
              </w:rPr>
            </w:pPr>
            <w:r w:rsidRPr="005E1C3F">
              <w:rPr>
                <w:sz w:val="24"/>
                <w:szCs w:val="24"/>
              </w:rPr>
              <w:t>Благодарственное письмо администрации города Слободского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A91" w:rsidRDefault="00A12A91" w:rsidP="00F23A96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Устюжанинова </w:t>
            </w:r>
          </w:p>
          <w:p w:rsidR="00A12A91" w:rsidRDefault="00A12A91" w:rsidP="00F23A96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Ольга Петровна</w:t>
            </w:r>
          </w:p>
        </w:tc>
      </w:tr>
      <w:tr w:rsidR="00A12A91" w:rsidTr="00EF4C1A">
        <w:tc>
          <w:tcPr>
            <w:tcW w:w="15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2A91" w:rsidRDefault="00A12A91" w:rsidP="00F23A96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A91" w:rsidRDefault="00A12A91" w:rsidP="00F23A96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Памятный знак «80 лет Кировской области»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A91" w:rsidRDefault="00A12A91" w:rsidP="00F23A96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Усцова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A12A91" w:rsidRDefault="00A12A91" w:rsidP="00F23A96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Елена Юрьевна</w:t>
            </w:r>
          </w:p>
        </w:tc>
      </w:tr>
      <w:tr w:rsidR="00A12A91" w:rsidTr="00EF4C1A">
        <w:trPr>
          <w:trHeight w:val="630"/>
        </w:trPr>
        <w:tc>
          <w:tcPr>
            <w:tcW w:w="1526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12A91" w:rsidRDefault="00A12A91" w:rsidP="00F23A96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2015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2A91" w:rsidRDefault="00A12A91" w:rsidP="00F23A96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Благодарственное письмо администрации города Слободского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2A91" w:rsidRDefault="00A12A91" w:rsidP="00F23A96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Рычкова </w:t>
            </w:r>
          </w:p>
          <w:p w:rsidR="00A12A91" w:rsidRDefault="00A12A91" w:rsidP="00F23A96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Наталья Васильевна</w:t>
            </w:r>
          </w:p>
        </w:tc>
      </w:tr>
      <w:tr w:rsidR="00A12A91" w:rsidTr="00EF4C1A">
        <w:trPr>
          <w:trHeight w:val="587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2A91" w:rsidRDefault="00A12A91" w:rsidP="00F23A96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A91" w:rsidRDefault="00A12A91" w:rsidP="00F23A96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Благодарственное письмо администрации города Слободского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A91" w:rsidRDefault="00A12A91" w:rsidP="00F23A96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Белореченская </w:t>
            </w:r>
          </w:p>
          <w:p w:rsidR="00A12A91" w:rsidRDefault="00A12A91" w:rsidP="00F23A96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Елена Леонидовна</w:t>
            </w:r>
          </w:p>
        </w:tc>
      </w:tr>
      <w:tr w:rsidR="00A12A91" w:rsidTr="00EF4C1A">
        <w:trPr>
          <w:trHeight w:val="70"/>
        </w:trPr>
        <w:tc>
          <w:tcPr>
            <w:tcW w:w="1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2A91" w:rsidRDefault="00A12A91" w:rsidP="00F23A96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A91" w:rsidRDefault="00A12A91" w:rsidP="00F23A96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Почетная грамота Министерства образования и науки  РФ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A91" w:rsidRDefault="00A12A91" w:rsidP="00F23A96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Герасимова </w:t>
            </w:r>
          </w:p>
          <w:p w:rsidR="00A12A91" w:rsidRDefault="00A12A91" w:rsidP="00F23A96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Наталья Ивановна</w:t>
            </w:r>
          </w:p>
        </w:tc>
      </w:tr>
      <w:tr w:rsidR="00A12A91" w:rsidTr="00EF4C1A">
        <w:trPr>
          <w:trHeight w:val="412"/>
        </w:trPr>
        <w:tc>
          <w:tcPr>
            <w:tcW w:w="1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2A91" w:rsidRDefault="00A12A91" w:rsidP="00F23A96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1987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A91" w:rsidRDefault="00A12A91" w:rsidP="00F23A96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Почетная грамота Министерства образования и науки  РФ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A91" w:rsidRDefault="00A12A91" w:rsidP="00F23A96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Луппова </w:t>
            </w:r>
          </w:p>
          <w:p w:rsidR="00A12A91" w:rsidRDefault="00A12A91" w:rsidP="00F23A96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Галина Александровна</w:t>
            </w:r>
          </w:p>
        </w:tc>
      </w:tr>
    </w:tbl>
    <w:p w:rsidR="007878BA" w:rsidRPr="00C317C4" w:rsidRDefault="007878BA" w:rsidP="00A12A91">
      <w:pPr>
        <w:pStyle w:val="c15"/>
        <w:ind w:right="283" w:firstLine="709"/>
        <w:contextualSpacing/>
        <w:jc w:val="both"/>
        <w:rPr>
          <w:rStyle w:val="c1"/>
        </w:rPr>
      </w:pPr>
      <w:r w:rsidRPr="00C317C4">
        <w:rPr>
          <w:rStyle w:val="c1"/>
        </w:rPr>
        <w:t>Перечисленные выше характеристики пед</w:t>
      </w:r>
      <w:r w:rsidR="00ED1287" w:rsidRPr="00C317C4">
        <w:rPr>
          <w:rStyle w:val="c1"/>
        </w:rPr>
        <w:t xml:space="preserve">агогического </w:t>
      </w:r>
      <w:r w:rsidRPr="00C317C4">
        <w:rPr>
          <w:rStyle w:val="c1"/>
        </w:rPr>
        <w:t xml:space="preserve">коллектива позволяют формировать профессиональные компетенции педагогов, необходимые для успешной реализации пяти основных образовательных областей дошкольного </w:t>
      </w:r>
      <w:r w:rsidR="00EE13EE" w:rsidRPr="00C317C4">
        <w:rPr>
          <w:rStyle w:val="c1"/>
        </w:rPr>
        <w:t>образования</w:t>
      </w:r>
      <w:r w:rsidRPr="00C317C4">
        <w:rPr>
          <w:rStyle w:val="c1"/>
        </w:rPr>
        <w:t>.</w:t>
      </w:r>
    </w:p>
    <w:p w:rsidR="00A12A91" w:rsidRDefault="00761654" w:rsidP="00687A43">
      <w:pPr>
        <w:spacing w:before="100" w:beforeAutospacing="1" w:after="100" w:afterAutospacing="1"/>
        <w:contextualSpacing/>
        <w:jc w:val="center"/>
        <w:rPr>
          <w:b/>
          <w:bCs/>
          <w:sz w:val="24"/>
          <w:szCs w:val="24"/>
        </w:rPr>
      </w:pPr>
      <w:r w:rsidRPr="00C317C4">
        <w:rPr>
          <w:b/>
          <w:bCs/>
          <w:sz w:val="24"/>
          <w:szCs w:val="24"/>
        </w:rPr>
        <w:t>Участие педагогических</w:t>
      </w:r>
      <w:r w:rsidR="006531E6" w:rsidRPr="00C317C4">
        <w:rPr>
          <w:b/>
          <w:bCs/>
          <w:sz w:val="24"/>
          <w:szCs w:val="24"/>
        </w:rPr>
        <w:t xml:space="preserve"> работников </w:t>
      </w:r>
      <w:r w:rsidR="004537DF" w:rsidRPr="00C317C4">
        <w:rPr>
          <w:b/>
          <w:bCs/>
          <w:sz w:val="24"/>
          <w:szCs w:val="24"/>
        </w:rPr>
        <w:t>Д</w:t>
      </w:r>
      <w:r w:rsidR="006531E6" w:rsidRPr="00C317C4">
        <w:rPr>
          <w:b/>
          <w:bCs/>
          <w:sz w:val="24"/>
          <w:szCs w:val="24"/>
        </w:rPr>
        <w:t xml:space="preserve">ОО </w:t>
      </w:r>
      <w:r w:rsidR="00CE51A1" w:rsidRPr="00C317C4">
        <w:rPr>
          <w:b/>
          <w:bCs/>
          <w:sz w:val="24"/>
          <w:szCs w:val="24"/>
        </w:rPr>
        <w:t xml:space="preserve">в методических и других мероприятиях </w:t>
      </w:r>
    </w:p>
    <w:p w:rsidR="006531E6" w:rsidRDefault="006531E6" w:rsidP="00687A43">
      <w:pPr>
        <w:spacing w:before="100" w:beforeAutospacing="1" w:after="100" w:afterAutospacing="1"/>
        <w:contextualSpacing/>
        <w:jc w:val="center"/>
        <w:rPr>
          <w:b/>
          <w:bCs/>
          <w:sz w:val="24"/>
          <w:szCs w:val="24"/>
        </w:rPr>
      </w:pPr>
      <w:r w:rsidRPr="00C317C4">
        <w:rPr>
          <w:b/>
          <w:bCs/>
          <w:sz w:val="24"/>
          <w:szCs w:val="24"/>
        </w:rPr>
        <w:t xml:space="preserve">в </w:t>
      </w:r>
      <w:r w:rsidR="00F0437C">
        <w:rPr>
          <w:b/>
          <w:bCs/>
          <w:sz w:val="24"/>
          <w:szCs w:val="24"/>
        </w:rPr>
        <w:t>2022</w:t>
      </w:r>
      <w:r w:rsidRPr="00C317C4">
        <w:rPr>
          <w:b/>
          <w:bCs/>
          <w:sz w:val="24"/>
          <w:szCs w:val="24"/>
        </w:rPr>
        <w:t xml:space="preserve">  году</w:t>
      </w:r>
    </w:p>
    <w:p w:rsidR="00A12A91" w:rsidRPr="00C317C4" w:rsidRDefault="00A12A91" w:rsidP="00687A43">
      <w:pPr>
        <w:spacing w:before="100" w:beforeAutospacing="1" w:after="100" w:afterAutospacing="1"/>
        <w:contextualSpacing/>
        <w:jc w:val="center"/>
        <w:rPr>
          <w:b/>
          <w:bCs/>
          <w:sz w:val="24"/>
          <w:szCs w:val="24"/>
        </w:rPr>
      </w:pPr>
    </w:p>
    <w:tbl>
      <w:tblPr>
        <w:tblStyle w:val="1"/>
        <w:tblW w:w="10347" w:type="dxa"/>
        <w:tblInd w:w="534" w:type="dxa"/>
        <w:tblLayout w:type="fixed"/>
        <w:tblLook w:val="01E0"/>
      </w:tblPr>
      <w:tblGrid>
        <w:gridCol w:w="2693"/>
        <w:gridCol w:w="7654"/>
      </w:tblGrid>
      <w:tr w:rsidR="006B6729" w:rsidRPr="00C317C4" w:rsidTr="00F0437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29" w:rsidRPr="00C317C4" w:rsidRDefault="006B6729" w:rsidP="00F23A96">
            <w:pPr>
              <w:spacing w:before="100" w:beforeAutospacing="1" w:after="100" w:afterAutospacing="1"/>
              <w:contextualSpacing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29" w:rsidRPr="007707D8" w:rsidRDefault="006B6729" w:rsidP="00F23A96">
            <w:pPr>
              <w:spacing w:before="100" w:beforeAutospacing="1" w:after="100" w:afterAutospacing="1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ФИО педагогов</w:t>
            </w:r>
          </w:p>
        </w:tc>
      </w:tr>
      <w:tr w:rsidR="00076E12" w:rsidRPr="00C317C4" w:rsidTr="00F0437C">
        <w:tc>
          <w:tcPr>
            <w:tcW w:w="10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12" w:rsidRPr="00C317C4" w:rsidRDefault="00076E12" w:rsidP="00687A43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C317C4">
              <w:rPr>
                <w:b/>
                <w:i/>
                <w:sz w:val="24"/>
                <w:szCs w:val="24"/>
              </w:rPr>
              <w:t>Муниципальный  уровень</w:t>
            </w:r>
          </w:p>
        </w:tc>
      </w:tr>
      <w:tr w:rsidR="00076E12" w:rsidRPr="00C317C4" w:rsidTr="00F0437C">
        <w:tc>
          <w:tcPr>
            <w:tcW w:w="10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12" w:rsidRPr="00C317C4" w:rsidRDefault="00076E12" w:rsidP="00687A43">
            <w:pPr>
              <w:tabs>
                <w:tab w:val="left" w:pos="1080"/>
              </w:tabs>
              <w:spacing w:before="100" w:beforeAutospacing="1" w:after="100" w:afterAutospacing="1"/>
              <w:ind w:firstLine="173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C317C4">
              <w:rPr>
                <w:b/>
                <w:sz w:val="24"/>
                <w:szCs w:val="24"/>
              </w:rPr>
              <w:t>Конкурсы</w:t>
            </w:r>
          </w:p>
        </w:tc>
      </w:tr>
      <w:tr w:rsidR="00A12A91" w:rsidRPr="00C317C4" w:rsidTr="00F0437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91" w:rsidRPr="00C317C4" w:rsidRDefault="00A12A91" w:rsidP="00687A43">
            <w:pPr>
              <w:spacing w:before="100" w:beforeAutospacing="1" w:after="100" w:afterAutospacing="1"/>
              <w:contextualSpacing/>
              <w:jc w:val="both"/>
              <w:outlineLvl w:val="0"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>«Мой лучший урок»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91" w:rsidRPr="007707D8" w:rsidRDefault="00A12A91" w:rsidP="00F23A96">
            <w:pPr>
              <w:tabs>
                <w:tab w:val="left" w:pos="1080"/>
              </w:tabs>
              <w:contextualSpacing/>
              <w:jc w:val="both"/>
              <w:rPr>
                <w:bCs/>
                <w:sz w:val="24"/>
                <w:szCs w:val="24"/>
              </w:rPr>
            </w:pPr>
            <w:proofErr w:type="spellStart"/>
            <w:r w:rsidRPr="007707D8">
              <w:rPr>
                <w:bCs/>
                <w:sz w:val="24"/>
                <w:szCs w:val="24"/>
              </w:rPr>
              <w:t>Томозова</w:t>
            </w:r>
            <w:proofErr w:type="spellEnd"/>
            <w:r w:rsidRPr="007707D8">
              <w:rPr>
                <w:bCs/>
                <w:sz w:val="24"/>
                <w:szCs w:val="24"/>
              </w:rPr>
              <w:t xml:space="preserve"> Е.В.- </w:t>
            </w:r>
            <w:r w:rsidRPr="007707D8">
              <w:rPr>
                <w:sz w:val="24"/>
                <w:szCs w:val="24"/>
              </w:rPr>
              <w:t xml:space="preserve">формированию чувства ритма у старших дошкольников средствами обучения игре на музыкальных инструментах (Диплом </w:t>
            </w:r>
            <w:r w:rsidRPr="007707D8">
              <w:rPr>
                <w:sz w:val="24"/>
                <w:szCs w:val="24"/>
                <w:lang w:val="en-US"/>
              </w:rPr>
              <w:t>II</w:t>
            </w:r>
            <w:r w:rsidRPr="007707D8">
              <w:rPr>
                <w:sz w:val="24"/>
                <w:szCs w:val="24"/>
              </w:rPr>
              <w:t xml:space="preserve"> степени). </w:t>
            </w:r>
            <w:r w:rsidRPr="007707D8">
              <w:rPr>
                <w:bCs/>
                <w:sz w:val="24"/>
                <w:szCs w:val="24"/>
              </w:rPr>
              <w:t xml:space="preserve"> </w:t>
            </w:r>
          </w:p>
          <w:p w:rsidR="00A12A91" w:rsidRPr="007707D8" w:rsidRDefault="00A12A91" w:rsidP="00F23A96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7707D8">
              <w:rPr>
                <w:sz w:val="24"/>
                <w:szCs w:val="24"/>
              </w:rPr>
              <w:t>Воробьёва Н.С.- сценарий НОД для детей среднего дошкольного возраста в средней группе  «В осеннем лесу»</w:t>
            </w:r>
          </w:p>
          <w:p w:rsidR="00A12A91" w:rsidRPr="007707D8" w:rsidRDefault="00A12A91" w:rsidP="00F23A96">
            <w:pPr>
              <w:spacing w:before="100" w:beforeAutospacing="1" w:after="100" w:afterAutospacing="1"/>
              <w:contextualSpacing/>
              <w:jc w:val="both"/>
              <w:rPr>
                <w:bCs/>
                <w:sz w:val="24"/>
                <w:szCs w:val="24"/>
              </w:rPr>
            </w:pPr>
            <w:proofErr w:type="spellStart"/>
            <w:r w:rsidRPr="007707D8">
              <w:rPr>
                <w:sz w:val="24"/>
                <w:szCs w:val="24"/>
              </w:rPr>
              <w:t>Усцова</w:t>
            </w:r>
            <w:proofErr w:type="spellEnd"/>
            <w:r w:rsidRPr="007707D8">
              <w:rPr>
                <w:sz w:val="24"/>
                <w:szCs w:val="24"/>
              </w:rPr>
              <w:t xml:space="preserve"> Е.Ю.- сценарий НОД для детей среднего дошкольного возраста в подготовительной к школе группе  «Четыре желания»</w:t>
            </w:r>
          </w:p>
        </w:tc>
      </w:tr>
      <w:tr w:rsidR="00A12A91" w:rsidRPr="00C317C4" w:rsidTr="00F0437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91" w:rsidRPr="00C317C4" w:rsidRDefault="00A12A91" w:rsidP="00687A43">
            <w:pPr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>«Мои инновации в образовании»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91" w:rsidRPr="00307372" w:rsidRDefault="00A12A91" w:rsidP="00F23A96">
            <w:pPr>
              <w:spacing w:before="100" w:beforeAutospacing="1" w:after="100" w:afterAutospacing="1"/>
              <w:ind w:firstLine="173"/>
              <w:contextualSpacing/>
              <w:jc w:val="both"/>
              <w:rPr>
                <w:bCs/>
                <w:sz w:val="24"/>
                <w:szCs w:val="24"/>
              </w:rPr>
            </w:pPr>
            <w:r w:rsidRPr="00912F6C">
              <w:rPr>
                <w:sz w:val="24"/>
                <w:szCs w:val="24"/>
              </w:rPr>
              <w:t>Воробьёва Н.С.- Педагогический проект с детьми старшего дошкольного возраста «Раз ворсинка, два ворсинк</w:t>
            </w:r>
            <w:proofErr w:type="gramStart"/>
            <w:r w:rsidRPr="00912F6C">
              <w:rPr>
                <w:sz w:val="24"/>
                <w:szCs w:val="24"/>
              </w:rPr>
              <w:t>а-</w:t>
            </w:r>
            <w:proofErr w:type="gramEnd"/>
            <w:r w:rsidRPr="00912F6C">
              <w:rPr>
                <w:sz w:val="24"/>
                <w:szCs w:val="24"/>
              </w:rPr>
              <w:t xml:space="preserve"> получается картинка»</w:t>
            </w:r>
            <w:r>
              <w:rPr>
                <w:sz w:val="24"/>
                <w:szCs w:val="24"/>
              </w:rPr>
              <w:t xml:space="preserve"> (Диплом</w:t>
            </w:r>
            <w:r w:rsidRPr="00307372">
              <w:rPr>
                <w:sz w:val="24"/>
                <w:szCs w:val="24"/>
              </w:rPr>
              <w:t xml:space="preserve"> </w:t>
            </w:r>
            <w:r w:rsidRPr="007707D8">
              <w:rPr>
                <w:sz w:val="24"/>
                <w:szCs w:val="24"/>
                <w:lang w:val="en-US"/>
              </w:rPr>
              <w:t>II</w:t>
            </w:r>
            <w:r w:rsidRPr="007707D8">
              <w:rPr>
                <w:sz w:val="24"/>
                <w:szCs w:val="24"/>
              </w:rPr>
              <w:t xml:space="preserve"> степени).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12A91" w:rsidRPr="00C317C4" w:rsidTr="00F0437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91" w:rsidRPr="00C317C4" w:rsidRDefault="00A12A91" w:rsidP="00687A43">
            <w:pPr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>Муниципальный этап Всероссийского конкурса «Учитель года города Слободского –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91" w:rsidRDefault="00A12A91" w:rsidP="00F23A96">
            <w:pPr>
              <w:spacing w:before="100" w:beforeAutospacing="1" w:after="100" w:afterAutospacing="1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Воробьёва Н.С.- победитель в номинации «Интернет- ресурс»</w:t>
            </w:r>
          </w:p>
        </w:tc>
      </w:tr>
      <w:tr w:rsidR="00A12A91" w:rsidRPr="00C317C4" w:rsidTr="00F0437C">
        <w:trPr>
          <w:trHeight w:val="7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91" w:rsidRPr="00C317C4" w:rsidRDefault="00A12A91" w:rsidP="00687A43">
            <w:pPr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 xml:space="preserve">Участие в городских образовательных чтениях, посвященных памяти И.А. </w:t>
            </w:r>
            <w:proofErr w:type="spellStart"/>
            <w:r w:rsidRPr="00C317C4">
              <w:rPr>
                <w:sz w:val="24"/>
                <w:szCs w:val="24"/>
              </w:rPr>
              <w:t>Повышева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91" w:rsidRPr="00307372" w:rsidRDefault="00A12A91" w:rsidP="00F23A96">
            <w:pPr>
              <w:widowControl/>
              <w:autoSpaceDE/>
              <w:adjustRightInd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Устюжанинова О.П.</w:t>
            </w:r>
          </w:p>
        </w:tc>
      </w:tr>
      <w:tr w:rsidR="00A12A91" w:rsidRPr="00C317C4" w:rsidTr="00F0437C">
        <w:trPr>
          <w:trHeight w:val="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91" w:rsidRPr="00C317C4" w:rsidRDefault="00A12A91" w:rsidP="00687A43">
            <w:pPr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 xml:space="preserve">Семинары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91" w:rsidRDefault="00A12A91" w:rsidP="00F0437C">
            <w:pPr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 «Программа воспитания: как начать разработку, что включить в разделы ООП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</w:tr>
      <w:tr w:rsidR="00A12A91" w:rsidRPr="00C317C4" w:rsidTr="00F0437C">
        <w:trPr>
          <w:trHeight w:val="11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91" w:rsidRPr="00C317C4" w:rsidRDefault="00A12A91" w:rsidP="00687A43">
            <w:pPr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>ГМО воспитателей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91" w:rsidRPr="00635FCA" w:rsidRDefault="00A12A91" w:rsidP="00F23A96">
            <w:pPr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  <w:proofErr w:type="spellStart"/>
            <w:r w:rsidRPr="00635FCA">
              <w:rPr>
                <w:sz w:val="24"/>
                <w:szCs w:val="24"/>
              </w:rPr>
              <w:t>Елькина</w:t>
            </w:r>
            <w:proofErr w:type="spellEnd"/>
            <w:r w:rsidRPr="00635FCA">
              <w:rPr>
                <w:sz w:val="24"/>
                <w:szCs w:val="24"/>
              </w:rPr>
              <w:t xml:space="preserve"> Н.Л. «Развитие самостоятельности старших дошкольников посредством трудовой деятельности» на заседании ГМО воспитателей старших и подготовительных возрастных групп </w:t>
            </w:r>
          </w:p>
        </w:tc>
      </w:tr>
      <w:tr w:rsidR="00A12A91" w:rsidRPr="00C317C4" w:rsidTr="00F0437C">
        <w:trPr>
          <w:trHeight w:val="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91" w:rsidRPr="00C317C4" w:rsidRDefault="00A12A91" w:rsidP="00687A43">
            <w:pPr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>Сотрудничество с приходами Слободского благочиния Вятской Епархии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91" w:rsidRPr="0059753A" w:rsidRDefault="00A12A91" w:rsidP="00F23A96">
            <w:pPr>
              <w:tabs>
                <w:tab w:val="left" w:pos="0"/>
              </w:tabs>
              <w:ind w:firstLine="33"/>
              <w:jc w:val="both"/>
              <w:rPr>
                <w:sz w:val="24"/>
                <w:szCs w:val="24"/>
              </w:rPr>
            </w:pPr>
            <w:r w:rsidRPr="0059753A">
              <w:rPr>
                <w:sz w:val="24"/>
                <w:szCs w:val="24"/>
              </w:rPr>
              <w:t xml:space="preserve">Белореченская Е.Л., Копысова Е.В. - участие в </w:t>
            </w:r>
            <w:r w:rsidRPr="0059753A"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  <w:lang w:val="en-US"/>
              </w:rPr>
              <w:t>V</w:t>
            </w:r>
            <w:r w:rsidRPr="0059753A">
              <w:rPr>
                <w:sz w:val="24"/>
                <w:szCs w:val="24"/>
              </w:rPr>
              <w:t xml:space="preserve"> Рождественских образовательных чтениях ««К 350-</w:t>
            </w:r>
            <w:r>
              <w:rPr>
                <w:sz w:val="24"/>
                <w:szCs w:val="24"/>
              </w:rPr>
              <w:t xml:space="preserve">летию со дня рождения Петра I: </w:t>
            </w:r>
            <w:proofErr w:type="spellStart"/>
            <w:r w:rsidRPr="0059753A">
              <w:rPr>
                <w:sz w:val="24"/>
                <w:szCs w:val="24"/>
              </w:rPr>
              <w:t>секулярный</w:t>
            </w:r>
            <w:proofErr w:type="spellEnd"/>
            <w:r w:rsidRPr="0059753A">
              <w:rPr>
                <w:sz w:val="24"/>
                <w:szCs w:val="24"/>
              </w:rPr>
              <w:t xml:space="preserve"> мир и религиозность»</w:t>
            </w:r>
          </w:p>
          <w:p w:rsidR="00A12A91" w:rsidRPr="0059753A" w:rsidRDefault="00A12A91" w:rsidP="00F23A96">
            <w:pPr>
              <w:tabs>
                <w:tab w:val="left" w:pos="1080"/>
              </w:tabs>
              <w:ind w:firstLine="33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12A91" w:rsidRPr="00C317C4" w:rsidTr="00F0437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91" w:rsidRPr="00C317C4" w:rsidRDefault="00A12A91" w:rsidP="00687A43">
            <w:pPr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>Акции и праздники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91" w:rsidRDefault="00A12A91" w:rsidP="00F23A96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«Зеленая Россия 2022», «Новогодние окна», «Окна Победы» </w:t>
            </w:r>
          </w:p>
          <w:p w:rsidR="00A12A91" w:rsidRDefault="00A12A91" w:rsidP="00A12A91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«Рисуем Победу!» (педагогический коллектив)</w:t>
            </w:r>
          </w:p>
        </w:tc>
      </w:tr>
      <w:tr w:rsidR="00A12A91" w:rsidRPr="00C317C4" w:rsidTr="00F0437C">
        <w:tc>
          <w:tcPr>
            <w:tcW w:w="10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91" w:rsidRPr="00C317C4" w:rsidRDefault="00A12A91" w:rsidP="00687A43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b/>
                <w:i/>
                <w:sz w:val="24"/>
                <w:szCs w:val="24"/>
              </w:rPr>
            </w:pPr>
            <w:r w:rsidRPr="00C317C4">
              <w:rPr>
                <w:b/>
                <w:i/>
                <w:sz w:val="24"/>
                <w:szCs w:val="24"/>
              </w:rPr>
              <w:t>Областной уровень</w:t>
            </w:r>
          </w:p>
        </w:tc>
      </w:tr>
      <w:tr w:rsidR="00A12A91" w:rsidRPr="00C317C4" w:rsidTr="00F0437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91" w:rsidRPr="00C317C4" w:rsidRDefault="00A12A91" w:rsidP="00687A43">
            <w:pPr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lastRenderedPageBreak/>
              <w:t xml:space="preserve">Обобщение опыта работы на курсах повышения квалификации в КОГОАУ ДПО «ИРО Кировской области» 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91" w:rsidRPr="00415F8A" w:rsidRDefault="00A12A91" w:rsidP="00F23A96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415F8A">
              <w:rPr>
                <w:sz w:val="24"/>
                <w:szCs w:val="24"/>
              </w:rPr>
              <w:t>«Реализация основной образовательной программы и адаптированных образовательных п</w:t>
            </w:r>
            <w:r>
              <w:rPr>
                <w:sz w:val="24"/>
                <w:szCs w:val="24"/>
              </w:rPr>
              <w:t>рограмм дошкольного образования</w:t>
            </w:r>
            <w:r w:rsidRPr="00415F8A">
              <w:rPr>
                <w:sz w:val="24"/>
                <w:szCs w:val="24"/>
              </w:rPr>
              <w:t>» (февраль, 2022):</w:t>
            </w:r>
          </w:p>
          <w:p w:rsidR="00A12A91" w:rsidRPr="00415F8A" w:rsidRDefault="00A12A91" w:rsidP="00F23A96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415F8A">
              <w:rPr>
                <w:sz w:val="24"/>
                <w:szCs w:val="24"/>
              </w:rPr>
              <w:t xml:space="preserve">Луппова Г.А. </w:t>
            </w:r>
            <w:proofErr w:type="spellStart"/>
            <w:r w:rsidRPr="00415F8A">
              <w:rPr>
                <w:sz w:val="24"/>
                <w:szCs w:val="24"/>
              </w:rPr>
              <w:t>Елькина</w:t>
            </w:r>
            <w:proofErr w:type="spellEnd"/>
            <w:r w:rsidRPr="00415F8A">
              <w:rPr>
                <w:sz w:val="24"/>
                <w:szCs w:val="24"/>
              </w:rPr>
              <w:t xml:space="preserve"> Н.Л.</w:t>
            </w:r>
          </w:p>
          <w:p w:rsidR="00A12A91" w:rsidRPr="00415F8A" w:rsidRDefault="00A12A91" w:rsidP="00F23A96">
            <w:pPr>
              <w:rPr>
                <w:sz w:val="24"/>
                <w:szCs w:val="24"/>
              </w:rPr>
            </w:pPr>
          </w:p>
        </w:tc>
      </w:tr>
      <w:tr w:rsidR="00A12A91" w:rsidRPr="00C317C4" w:rsidTr="00F0437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91" w:rsidRPr="00C317C4" w:rsidRDefault="00A12A91" w:rsidP="00F0437C">
            <w:pPr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>Открытые занятия, развлечения</w:t>
            </w:r>
          </w:p>
          <w:p w:rsidR="00A12A91" w:rsidRPr="00C317C4" w:rsidRDefault="00A12A91" w:rsidP="00687A43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91" w:rsidRPr="00C317C4" w:rsidRDefault="00A12A91" w:rsidP="00687A43">
            <w:pPr>
              <w:spacing w:before="100" w:beforeAutospacing="1" w:after="100" w:afterAutospacing="1"/>
              <w:contextualSpacing/>
              <w:jc w:val="both"/>
              <w:outlineLvl w:val="0"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 xml:space="preserve">Открытые педагогические мероприятия для студентов КОГОБУ СПО  «Слободского государственного  колледжа педагогики и социальных отношений» </w:t>
            </w:r>
          </w:p>
        </w:tc>
      </w:tr>
      <w:tr w:rsidR="00A12A91" w:rsidRPr="00C317C4" w:rsidTr="00F0437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91" w:rsidRPr="00C317C4" w:rsidRDefault="00A12A91" w:rsidP="00687A43">
            <w:pPr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 xml:space="preserve">Всероссийский педагогический конкурс  «Предметно-методическая олимпиада работников образовательных организаций»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91" w:rsidRPr="00C317C4" w:rsidRDefault="00A12A91" w:rsidP="00A12A91">
            <w:pPr>
              <w:tabs>
                <w:tab w:val="left" w:pos="1080"/>
              </w:tabs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Чучкалова</w:t>
            </w:r>
            <w:proofErr w:type="spellEnd"/>
            <w:r>
              <w:rPr>
                <w:sz w:val="24"/>
                <w:szCs w:val="24"/>
              </w:rPr>
              <w:t xml:space="preserve"> Т.И., </w:t>
            </w:r>
            <w:proofErr w:type="spellStart"/>
            <w:r>
              <w:rPr>
                <w:sz w:val="24"/>
                <w:szCs w:val="24"/>
              </w:rPr>
              <w:t>Шикалова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  <w:r w:rsidRPr="00C317C4">
              <w:rPr>
                <w:sz w:val="24"/>
                <w:szCs w:val="24"/>
              </w:rPr>
              <w:t>. - Диплом призера</w:t>
            </w:r>
            <w:r>
              <w:rPr>
                <w:sz w:val="24"/>
                <w:szCs w:val="24"/>
              </w:rPr>
              <w:t xml:space="preserve"> </w:t>
            </w:r>
            <w:r w:rsidRPr="00C317C4">
              <w:rPr>
                <w:sz w:val="24"/>
                <w:szCs w:val="24"/>
              </w:rPr>
              <w:t xml:space="preserve"> по предмету / направлению «Педагогика и психология дошкольного образования» </w:t>
            </w:r>
          </w:p>
        </w:tc>
      </w:tr>
      <w:tr w:rsidR="008E7B82" w:rsidRPr="00C317C4" w:rsidTr="00F0437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82" w:rsidRDefault="008E7B82" w:rsidP="00F23A96">
            <w:pPr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«Лучшее оформление музыкального зала»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82" w:rsidRDefault="008E7B82" w:rsidP="00F23A96">
            <w:pPr>
              <w:tabs>
                <w:tab w:val="left" w:pos="1080"/>
              </w:tabs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Томозова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8E7B82" w:rsidRPr="00C317C4" w:rsidTr="00F0437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82" w:rsidRDefault="008E7B82" w:rsidP="00F23A96">
            <w:pPr>
              <w:pStyle w:val="11"/>
              <w:keepNext/>
              <w:keepLines/>
              <w:shd w:val="clear" w:color="auto" w:fill="auto"/>
              <w:spacing w:before="100" w:beforeAutospacing="1" w:after="100" w:afterAutospacing="1" w:line="240" w:lineRule="auto"/>
              <w:ind w:right="4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конкурс «Зеленая планета»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82" w:rsidRDefault="008E7B82" w:rsidP="00F23A96">
            <w:pPr>
              <w:tabs>
                <w:tab w:val="left" w:pos="1080"/>
              </w:tabs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Томозова</w:t>
            </w:r>
            <w:proofErr w:type="spellEnd"/>
            <w:r>
              <w:rPr>
                <w:sz w:val="24"/>
                <w:szCs w:val="24"/>
              </w:rPr>
              <w:t xml:space="preserve"> Е.В., </w:t>
            </w:r>
            <w:proofErr w:type="spellStart"/>
            <w:r>
              <w:rPr>
                <w:sz w:val="24"/>
                <w:szCs w:val="24"/>
              </w:rPr>
              <w:t>Усцова</w:t>
            </w:r>
            <w:proofErr w:type="spellEnd"/>
            <w:r>
              <w:rPr>
                <w:sz w:val="24"/>
                <w:szCs w:val="24"/>
              </w:rPr>
              <w:t xml:space="preserve"> Е.Ю. «Традиции и современность»</w:t>
            </w:r>
          </w:p>
        </w:tc>
      </w:tr>
      <w:tr w:rsidR="008E7B82" w:rsidRPr="00C317C4" w:rsidTr="00F0437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82" w:rsidRPr="003D6702" w:rsidRDefault="008E7B82" w:rsidP="00F23A96">
            <w:pPr>
              <w:pStyle w:val="11"/>
              <w:keepNext/>
              <w:keepLines/>
              <w:shd w:val="clear" w:color="auto" w:fill="auto"/>
              <w:spacing w:before="100" w:beforeAutospacing="1" w:after="100" w:afterAutospacing="1" w:line="240" w:lineRule="auto"/>
              <w:ind w:right="4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D6702">
              <w:rPr>
                <w:sz w:val="24"/>
                <w:szCs w:val="24"/>
              </w:rPr>
              <w:t>бластной конкурс методических разработок, направленных на формирование безопасного поведения на дороге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82" w:rsidRDefault="008E7B82" w:rsidP="00F23A96">
            <w:pPr>
              <w:tabs>
                <w:tab w:val="left" w:pos="1080"/>
              </w:tabs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3D6702">
              <w:rPr>
                <w:sz w:val="24"/>
                <w:szCs w:val="24"/>
              </w:rPr>
              <w:t>Томозова</w:t>
            </w:r>
            <w:proofErr w:type="spellEnd"/>
            <w:r w:rsidRPr="003D6702">
              <w:rPr>
                <w:sz w:val="24"/>
                <w:szCs w:val="24"/>
              </w:rPr>
              <w:t xml:space="preserve"> Е.В.</w:t>
            </w:r>
            <w:r>
              <w:rPr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sz w:val="24"/>
                <w:szCs w:val="24"/>
              </w:rPr>
              <w:t>у</w:t>
            </w:r>
            <w:r w:rsidRPr="003D6702">
              <w:rPr>
                <w:sz w:val="24"/>
                <w:szCs w:val="24"/>
              </w:rPr>
              <w:t>чебно</w:t>
            </w:r>
            <w:proofErr w:type="spellEnd"/>
            <w:r w:rsidRPr="003D6702">
              <w:rPr>
                <w:sz w:val="24"/>
                <w:szCs w:val="24"/>
              </w:rPr>
              <w:t>- методическая</w:t>
            </w:r>
            <w:proofErr w:type="gramEnd"/>
            <w:r w:rsidRPr="003D6702">
              <w:rPr>
                <w:sz w:val="24"/>
                <w:szCs w:val="24"/>
              </w:rPr>
              <w:t xml:space="preserve"> разработка по организации подготовки обучающихся к безопасной жизнедеятельности в современной  транспортной среде и пропаганде  культурного поведения на улицах и дорогах»</w:t>
            </w:r>
          </w:p>
        </w:tc>
      </w:tr>
      <w:tr w:rsidR="008E7B82" w:rsidRPr="00C317C4" w:rsidTr="00F0437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82" w:rsidRPr="00C317C4" w:rsidRDefault="008E7B82" w:rsidP="00687A43">
            <w:pPr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82" w:rsidRDefault="008E7B82" w:rsidP="00A12A91">
            <w:pPr>
              <w:tabs>
                <w:tab w:val="left" w:pos="1080"/>
              </w:tabs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</w:tr>
      <w:tr w:rsidR="008E7B82" w:rsidRPr="00C317C4" w:rsidTr="00F0437C">
        <w:tc>
          <w:tcPr>
            <w:tcW w:w="10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82" w:rsidRPr="00C317C4" w:rsidRDefault="008E7B82" w:rsidP="00687A43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b/>
                <w:i/>
                <w:sz w:val="24"/>
                <w:szCs w:val="24"/>
              </w:rPr>
            </w:pPr>
            <w:r w:rsidRPr="00C317C4">
              <w:rPr>
                <w:b/>
                <w:i/>
                <w:sz w:val="24"/>
                <w:szCs w:val="24"/>
              </w:rPr>
              <w:t>Всероссийский уровень</w:t>
            </w:r>
          </w:p>
        </w:tc>
      </w:tr>
      <w:tr w:rsidR="008E7B82" w:rsidRPr="00C317C4" w:rsidTr="00F0437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82" w:rsidRPr="00C317C4" w:rsidRDefault="008E7B82" w:rsidP="00687A43">
            <w:pPr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>Публикации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82" w:rsidRPr="00E0227D" w:rsidRDefault="008E7B82" w:rsidP="008E7B82">
            <w:pPr>
              <w:tabs>
                <w:tab w:val="left" w:pos="1080"/>
              </w:tabs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E0227D">
              <w:rPr>
                <w:sz w:val="24"/>
                <w:szCs w:val="24"/>
              </w:rPr>
              <w:t>Томозова</w:t>
            </w:r>
            <w:proofErr w:type="spellEnd"/>
            <w:r w:rsidRPr="00E0227D">
              <w:rPr>
                <w:sz w:val="24"/>
                <w:szCs w:val="24"/>
              </w:rPr>
              <w:t xml:space="preserve"> Е.В.</w:t>
            </w:r>
          </w:p>
          <w:p w:rsidR="008E7B82" w:rsidRPr="00E0227D" w:rsidRDefault="008E7B82" w:rsidP="008E7B82">
            <w:pPr>
              <w:tabs>
                <w:tab w:val="left" w:pos="1080"/>
              </w:tabs>
              <w:ind w:firstLine="174"/>
              <w:contextualSpacing/>
              <w:jc w:val="both"/>
              <w:rPr>
                <w:sz w:val="24"/>
                <w:szCs w:val="24"/>
              </w:rPr>
            </w:pPr>
            <w:r w:rsidRPr="00E0227D">
              <w:rPr>
                <w:sz w:val="24"/>
                <w:szCs w:val="24"/>
              </w:rPr>
              <w:t xml:space="preserve">-  Международный фестиваль профессионального мастерства «Ярмарка педагогических идей»,  опыт работы по ознакомлению с народным декоративно- прикладным искусством «Незабудковая Гжель» </w:t>
            </w:r>
          </w:p>
          <w:p w:rsidR="008E7B82" w:rsidRPr="00E0227D" w:rsidRDefault="008E7B82" w:rsidP="008E7B82">
            <w:pPr>
              <w:tabs>
                <w:tab w:val="left" w:pos="1080"/>
              </w:tabs>
              <w:ind w:firstLine="174"/>
              <w:contextualSpacing/>
              <w:jc w:val="both"/>
              <w:rPr>
                <w:sz w:val="24"/>
                <w:szCs w:val="24"/>
              </w:rPr>
            </w:pPr>
            <w:r w:rsidRPr="00E0227D">
              <w:rPr>
                <w:sz w:val="24"/>
                <w:szCs w:val="24"/>
              </w:rPr>
              <w:t>- Международное сетевое издание "Солнечный свет"</w:t>
            </w:r>
            <w:proofErr w:type="gramStart"/>
            <w:r w:rsidRPr="00E0227D">
              <w:rPr>
                <w:sz w:val="24"/>
                <w:szCs w:val="24"/>
              </w:rPr>
              <w:t xml:space="preserve"> ,</w:t>
            </w:r>
            <w:proofErr w:type="gramEnd"/>
            <w:r w:rsidRPr="00E0227D">
              <w:rPr>
                <w:sz w:val="24"/>
                <w:szCs w:val="24"/>
              </w:rPr>
              <w:t xml:space="preserve"> опыт работы по развитию эмоциональной отзывчивости старших дошкольников средствами театрально- игровой деятельности»</w:t>
            </w:r>
          </w:p>
          <w:p w:rsidR="008E7B82" w:rsidRDefault="008E7B82" w:rsidP="008E7B82">
            <w:pPr>
              <w:tabs>
                <w:tab w:val="left" w:pos="1080"/>
              </w:tabs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Елькина</w:t>
            </w:r>
            <w:proofErr w:type="spellEnd"/>
            <w:r>
              <w:rPr>
                <w:sz w:val="24"/>
                <w:szCs w:val="24"/>
              </w:rPr>
              <w:t xml:space="preserve"> Н.Л.</w:t>
            </w:r>
          </w:p>
          <w:p w:rsidR="008E7B82" w:rsidRDefault="008E7B82" w:rsidP="008E7B82">
            <w:pPr>
              <w:tabs>
                <w:tab w:val="left" w:pos="1080"/>
              </w:tabs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E0227D">
              <w:rPr>
                <w:sz w:val="24"/>
                <w:szCs w:val="24"/>
              </w:rPr>
              <w:t>Международное сетевое издание "Солнечный свет", опыт работы  «Этические беседы – средство взаимод</w:t>
            </w:r>
            <w:r>
              <w:rPr>
                <w:sz w:val="24"/>
                <w:szCs w:val="24"/>
              </w:rPr>
              <w:t xml:space="preserve">ействия ребёнка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взрослыми» </w:t>
            </w:r>
          </w:p>
          <w:p w:rsidR="008E7B82" w:rsidRPr="00C317C4" w:rsidRDefault="008E7B82" w:rsidP="008E7B82">
            <w:pPr>
              <w:tabs>
                <w:tab w:val="left" w:pos="1080"/>
              </w:tabs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Воробьёва Н.С., Копысова Е.В.,  Устюжанинова О.П.-  </w:t>
            </w:r>
            <w:r>
              <w:rPr>
                <w:color w:val="000000"/>
                <w:spacing w:val="-2"/>
                <w:sz w:val="24"/>
                <w:szCs w:val="24"/>
              </w:rPr>
              <w:t>Всероссийский педагогический портал ФГОС России</w:t>
            </w:r>
          </w:p>
        </w:tc>
      </w:tr>
      <w:tr w:rsidR="008E7B82" w:rsidRPr="00C317C4" w:rsidTr="00F0437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82" w:rsidRDefault="008E7B82" w:rsidP="00F23A96">
            <w:pPr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ОПП «Новая школа»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82" w:rsidRDefault="008E7B82" w:rsidP="00F0437C">
            <w:pPr>
              <w:spacing w:before="100" w:beforeAutospacing="1" w:after="100" w:afterAutospacing="1"/>
              <w:ind w:left="3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Томозова</w:t>
            </w:r>
            <w:proofErr w:type="spellEnd"/>
            <w:r>
              <w:rPr>
                <w:sz w:val="24"/>
                <w:szCs w:val="24"/>
              </w:rPr>
              <w:t xml:space="preserve"> Е.В., Устюжанинова О.П.- Благодарственное письмо</w:t>
            </w:r>
          </w:p>
        </w:tc>
      </w:tr>
      <w:tr w:rsidR="008E7B82" w:rsidRPr="00C317C4" w:rsidTr="00F0437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82" w:rsidRPr="00A55516" w:rsidRDefault="008E7B82" w:rsidP="00F23A96">
            <w:pPr>
              <w:rPr>
                <w:rFonts w:ascii="Arial" w:hAnsi="Arial" w:cs="Arial"/>
                <w:sz w:val="24"/>
                <w:szCs w:val="36"/>
              </w:rPr>
            </w:pPr>
            <w:r w:rsidRPr="00A55516">
              <w:rPr>
                <w:color w:val="000000"/>
                <w:kern w:val="24"/>
                <w:sz w:val="24"/>
                <w:szCs w:val="32"/>
                <w:lang w:val="en-US"/>
              </w:rPr>
              <w:t>IV</w:t>
            </w:r>
            <w:r w:rsidRPr="00A55516">
              <w:rPr>
                <w:color w:val="000000"/>
                <w:kern w:val="24"/>
                <w:sz w:val="24"/>
                <w:szCs w:val="32"/>
              </w:rPr>
              <w:t xml:space="preserve"> Международный фестиваль профессионального мастерства «Ярмарка педагогических идей»</w:t>
            </w:r>
            <w:r w:rsidRPr="00A55516">
              <w:rPr>
                <w:rFonts w:ascii="Calibri" w:hAnsi="Calibri"/>
                <w:color w:val="000000"/>
                <w:kern w:val="24"/>
                <w:sz w:val="24"/>
                <w:szCs w:val="32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82" w:rsidRPr="00C317C4" w:rsidRDefault="008E7B82" w:rsidP="008E7B82">
            <w:pPr>
              <w:rPr>
                <w:sz w:val="24"/>
                <w:szCs w:val="24"/>
              </w:rPr>
            </w:pPr>
            <w:proofErr w:type="spellStart"/>
            <w:r w:rsidRPr="00A55516">
              <w:rPr>
                <w:color w:val="000000"/>
                <w:kern w:val="24"/>
                <w:sz w:val="24"/>
                <w:szCs w:val="32"/>
              </w:rPr>
              <w:t>Томозова</w:t>
            </w:r>
            <w:proofErr w:type="spellEnd"/>
            <w:r w:rsidRPr="00A55516">
              <w:rPr>
                <w:color w:val="000000"/>
                <w:kern w:val="24"/>
                <w:sz w:val="24"/>
                <w:szCs w:val="32"/>
              </w:rPr>
              <w:t xml:space="preserve"> Е.В.</w:t>
            </w:r>
            <w:r w:rsidRPr="00A55516">
              <w:rPr>
                <w:rFonts w:ascii="Calibri" w:hAnsi="Calibri"/>
                <w:color w:val="000000"/>
                <w:kern w:val="24"/>
                <w:sz w:val="24"/>
                <w:szCs w:val="32"/>
              </w:rPr>
              <w:t xml:space="preserve"> </w:t>
            </w:r>
            <w:r>
              <w:rPr>
                <w:rFonts w:ascii="Calibri" w:hAnsi="Calibri"/>
                <w:color w:val="000000"/>
                <w:kern w:val="24"/>
                <w:sz w:val="24"/>
                <w:szCs w:val="32"/>
              </w:rPr>
              <w:t xml:space="preserve">, </w:t>
            </w:r>
            <w:r w:rsidRPr="00A55516">
              <w:rPr>
                <w:color w:val="000000"/>
                <w:kern w:val="24"/>
                <w:sz w:val="24"/>
                <w:szCs w:val="32"/>
              </w:rPr>
              <w:t>Луппова Г.А.</w:t>
            </w:r>
            <w:r w:rsidRPr="00A8265A">
              <w:rPr>
                <w:color w:val="000000"/>
                <w:kern w:val="24"/>
                <w:sz w:val="24"/>
                <w:szCs w:val="32"/>
              </w:rPr>
              <w:t xml:space="preserve"> </w:t>
            </w:r>
            <w:r>
              <w:rPr>
                <w:color w:val="000000"/>
                <w:kern w:val="24"/>
                <w:sz w:val="24"/>
                <w:szCs w:val="32"/>
              </w:rPr>
              <w:t xml:space="preserve">- </w:t>
            </w:r>
            <w:r w:rsidRPr="00A8265A">
              <w:rPr>
                <w:color w:val="000000"/>
                <w:kern w:val="24"/>
                <w:sz w:val="24"/>
                <w:szCs w:val="32"/>
              </w:rPr>
              <w:t>дипломы победителей</w:t>
            </w:r>
          </w:p>
        </w:tc>
      </w:tr>
      <w:tr w:rsidR="008E7B82" w:rsidRPr="00C317C4" w:rsidTr="00F0437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82" w:rsidRPr="00A55516" w:rsidRDefault="008E7B82" w:rsidP="00F23A96">
            <w:pPr>
              <w:spacing w:before="40" w:after="40"/>
              <w:ind w:right="14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516">
              <w:rPr>
                <w:color w:val="000000"/>
                <w:kern w:val="24"/>
                <w:sz w:val="24"/>
                <w:szCs w:val="24"/>
              </w:rPr>
              <w:t xml:space="preserve">Всероссийская олимпиада  «Время </w:t>
            </w:r>
            <w:r w:rsidRPr="00A55516">
              <w:rPr>
                <w:color w:val="000000"/>
                <w:kern w:val="24"/>
                <w:sz w:val="24"/>
                <w:szCs w:val="24"/>
              </w:rPr>
              <w:lastRenderedPageBreak/>
              <w:t>знаний»</w:t>
            </w:r>
            <w:proofErr w:type="gramStart"/>
            <w:r w:rsidRPr="00A55516">
              <w:rPr>
                <w:rFonts w:ascii="Calibri" w:hAnsi="Calibri"/>
                <w:color w:val="000000"/>
                <w:kern w:val="24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000000"/>
                <w:kern w:val="24"/>
                <w:sz w:val="24"/>
                <w:szCs w:val="24"/>
              </w:rPr>
              <w:t>,</w:t>
            </w:r>
            <w:proofErr w:type="gramEnd"/>
            <w:r>
              <w:rPr>
                <w:rFonts w:ascii="Calibri" w:hAnsi="Calibri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82" w:rsidRPr="00A76899" w:rsidRDefault="008E7B82" w:rsidP="008E7B82">
            <w:pPr>
              <w:rPr>
                <w:color w:val="000000"/>
                <w:kern w:val="24"/>
                <w:sz w:val="24"/>
                <w:szCs w:val="24"/>
              </w:rPr>
            </w:pPr>
            <w:r w:rsidRPr="00A55516">
              <w:rPr>
                <w:color w:val="000000"/>
                <w:kern w:val="24"/>
                <w:sz w:val="24"/>
                <w:szCs w:val="24"/>
              </w:rPr>
              <w:lastRenderedPageBreak/>
              <w:t xml:space="preserve">Воробьёва </w:t>
            </w:r>
            <w:proofErr w:type="spellStart"/>
            <w:r w:rsidRPr="00A55516">
              <w:rPr>
                <w:color w:val="000000"/>
                <w:kern w:val="24"/>
                <w:sz w:val="24"/>
                <w:szCs w:val="24"/>
              </w:rPr>
              <w:t>Н.С.</w:t>
            </w:r>
            <w:r>
              <w:rPr>
                <w:color w:val="000000"/>
                <w:kern w:val="24"/>
                <w:sz w:val="24"/>
                <w:szCs w:val="24"/>
              </w:rPr>
              <w:t>,</w:t>
            </w:r>
            <w:r w:rsidRPr="00A76899">
              <w:rPr>
                <w:color w:val="000000"/>
                <w:kern w:val="24"/>
                <w:sz w:val="24"/>
                <w:szCs w:val="24"/>
              </w:rPr>
              <w:t>диплом</w:t>
            </w:r>
            <w:proofErr w:type="spellEnd"/>
            <w:r w:rsidRPr="00A76899">
              <w:rPr>
                <w:color w:val="000000"/>
                <w:kern w:val="24"/>
                <w:sz w:val="24"/>
                <w:szCs w:val="24"/>
              </w:rPr>
              <w:t xml:space="preserve"> победителя</w:t>
            </w:r>
          </w:p>
        </w:tc>
      </w:tr>
      <w:tr w:rsidR="008E7B82" w:rsidRPr="00C317C4" w:rsidTr="00F0437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82" w:rsidRPr="00A55516" w:rsidRDefault="008E7B82" w:rsidP="00F23A96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516">
              <w:rPr>
                <w:color w:val="000000"/>
                <w:kern w:val="24"/>
                <w:sz w:val="24"/>
                <w:szCs w:val="24"/>
              </w:rPr>
              <w:lastRenderedPageBreak/>
              <w:t>Конкурсы СМИ «Альманах педагога»</w:t>
            </w:r>
            <w:r w:rsidRPr="00A55516">
              <w:rPr>
                <w:rFonts w:ascii="Calibri" w:hAnsi="Calibri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82" w:rsidRPr="00A55516" w:rsidRDefault="008E7B82" w:rsidP="008E7B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55516">
              <w:rPr>
                <w:color w:val="000000"/>
                <w:kern w:val="24"/>
                <w:sz w:val="24"/>
                <w:szCs w:val="24"/>
              </w:rPr>
              <w:t>Усцова</w:t>
            </w:r>
            <w:proofErr w:type="spellEnd"/>
            <w:r w:rsidRPr="00A55516">
              <w:rPr>
                <w:color w:val="000000"/>
                <w:kern w:val="24"/>
                <w:sz w:val="24"/>
                <w:szCs w:val="24"/>
              </w:rPr>
              <w:t xml:space="preserve"> Е.Ю.</w:t>
            </w:r>
            <w:r w:rsidRPr="00A55516">
              <w:rPr>
                <w:rFonts w:ascii="Calibri" w:hAnsi="Calibri"/>
                <w:color w:val="000000"/>
                <w:kern w:val="24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000000"/>
                <w:kern w:val="24"/>
                <w:sz w:val="24"/>
                <w:szCs w:val="24"/>
              </w:rPr>
              <w:t xml:space="preserve">- </w:t>
            </w:r>
            <w:r w:rsidRPr="00A76899">
              <w:rPr>
                <w:color w:val="000000"/>
                <w:kern w:val="24"/>
                <w:sz w:val="24"/>
                <w:szCs w:val="24"/>
              </w:rPr>
              <w:t>диплом победителя</w:t>
            </w:r>
          </w:p>
          <w:p w:rsidR="008E7B82" w:rsidRPr="00A55516" w:rsidRDefault="008E7B82" w:rsidP="008E7B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55516">
              <w:rPr>
                <w:color w:val="000000"/>
                <w:kern w:val="24"/>
                <w:sz w:val="24"/>
                <w:szCs w:val="24"/>
              </w:rPr>
              <w:t>Шикалова</w:t>
            </w:r>
            <w:proofErr w:type="spellEnd"/>
            <w:r w:rsidRPr="00A55516">
              <w:rPr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A55516">
              <w:rPr>
                <w:color w:val="000000"/>
                <w:kern w:val="24"/>
                <w:sz w:val="24"/>
                <w:szCs w:val="24"/>
              </w:rPr>
              <w:t>С.В.</w:t>
            </w:r>
            <w:r>
              <w:rPr>
                <w:color w:val="000000"/>
                <w:kern w:val="24"/>
                <w:sz w:val="24"/>
                <w:szCs w:val="24"/>
              </w:rPr>
              <w:t>-</w:t>
            </w:r>
            <w:r w:rsidRPr="00A76899">
              <w:rPr>
                <w:color w:val="000000"/>
                <w:kern w:val="24"/>
                <w:sz w:val="24"/>
                <w:szCs w:val="24"/>
              </w:rPr>
              <w:t>диплом</w:t>
            </w:r>
            <w:proofErr w:type="spellEnd"/>
            <w:r w:rsidRPr="00A76899">
              <w:rPr>
                <w:color w:val="000000"/>
                <w:kern w:val="24"/>
                <w:sz w:val="24"/>
                <w:szCs w:val="24"/>
              </w:rPr>
              <w:t xml:space="preserve"> призера</w:t>
            </w:r>
            <w:r w:rsidRPr="00A55516">
              <w:rPr>
                <w:rFonts w:ascii="Calibri" w:hAnsi="Calibri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8E7B82" w:rsidRPr="00C317C4" w:rsidTr="00F0437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82" w:rsidRPr="00A55516" w:rsidRDefault="008E7B82" w:rsidP="00F23A96">
            <w:pPr>
              <w:rPr>
                <w:rFonts w:ascii="Arial" w:hAnsi="Arial" w:cs="Arial"/>
                <w:sz w:val="24"/>
                <w:szCs w:val="24"/>
              </w:rPr>
            </w:pPr>
            <w:r w:rsidRPr="00A55516">
              <w:rPr>
                <w:color w:val="000000"/>
                <w:kern w:val="24"/>
                <w:sz w:val="24"/>
                <w:szCs w:val="24"/>
              </w:rPr>
              <w:t>«Формула успеха»</w:t>
            </w:r>
            <w:r w:rsidRPr="00A55516">
              <w:rPr>
                <w:rFonts w:ascii="Calibri" w:hAnsi="Calibri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82" w:rsidRPr="00A76899" w:rsidRDefault="008E7B82" w:rsidP="008E7B82">
            <w:pPr>
              <w:rPr>
                <w:rFonts w:ascii="Calibri" w:hAnsi="Calibri"/>
                <w:color w:val="000000"/>
                <w:kern w:val="24"/>
                <w:sz w:val="24"/>
                <w:szCs w:val="24"/>
              </w:rPr>
            </w:pPr>
            <w:r w:rsidRPr="00A55516">
              <w:rPr>
                <w:color w:val="000000"/>
                <w:kern w:val="24"/>
                <w:sz w:val="24"/>
                <w:szCs w:val="24"/>
              </w:rPr>
              <w:t>Копысова Е.В.</w:t>
            </w:r>
            <w:r w:rsidRPr="00A55516">
              <w:rPr>
                <w:rFonts w:ascii="Calibri" w:hAnsi="Calibri"/>
                <w:color w:val="000000"/>
                <w:kern w:val="24"/>
                <w:sz w:val="24"/>
                <w:szCs w:val="24"/>
              </w:rPr>
              <w:t xml:space="preserve"> </w:t>
            </w:r>
            <w:r w:rsidRPr="00A55516">
              <w:rPr>
                <w:color w:val="000000"/>
                <w:kern w:val="24"/>
                <w:sz w:val="24"/>
                <w:szCs w:val="24"/>
              </w:rPr>
              <w:t>Воробьёва Н.С.</w:t>
            </w:r>
            <w:r w:rsidRPr="00A55516">
              <w:rPr>
                <w:rFonts w:ascii="Calibri" w:hAnsi="Calibri"/>
                <w:color w:val="000000"/>
                <w:kern w:val="24"/>
                <w:sz w:val="24"/>
                <w:szCs w:val="24"/>
              </w:rPr>
              <w:t xml:space="preserve"> </w:t>
            </w:r>
            <w:r w:rsidRPr="00A55516">
              <w:rPr>
                <w:color w:val="000000"/>
                <w:kern w:val="24"/>
                <w:sz w:val="24"/>
                <w:szCs w:val="24"/>
              </w:rPr>
              <w:t>Устюжанинова О.П.</w:t>
            </w:r>
            <w:r w:rsidRPr="00A55516">
              <w:rPr>
                <w:rFonts w:ascii="Calibri" w:hAnsi="Calibri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8E7B82" w:rsidRPr="00A55516" w:rsidRDefault="008E7B82" w:rsidP="008E7B82">
            <w:pPr>
              <w:rPr>
                <w:rFonts w:ascii="Arial" w:hAnsi="Arial" w:cs="Arial"/>
                <w:sz w:val="24"/>
                <w:szCs w:val="24"/>
              </w:rPr>
            </w:pPr>
            <w:r w:rsidRPr="00A76899">
              <w:rPr>
                <w:color w:val="000000"/>
                <w:kern w:val="24"/>
                <w:sz w:val="24"/>
                <w:szCs w:val="24"/>
              </w:rPr>
              <w:t>диплом победителя</w:t>
            </w:r>
          </w:p>
        </w:tc>
      </w:tr>
      <w:tr w:rsidR="008E7B82" w:rsidRPr="00C317C4" w:rsidTr="00F0437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82" w:rsidRPr="00E97841" w:rsidRDefault="008E7B82" w:rsidP="00F23A96">
            <w:pPr>
              <w:rPr>
                <w:color w:val="000000"/>
                <w:kern w:val="24"/>
                <w:sz w:val="24"/>
                <w:szCs w:val="24"/>
              </w:rPr>
            </w:pPr>
            <w:r w:rsidRPr="00E97841">
              <w:rPr>
                <w:color w:val="000000"/>
                <w:kern w:val="24"/>
                <w:sz w:val="24"/>
                <w:szCs w:val="24"/>
              </w:rPr>
              <w:t xml:space="preserve">«Созвездие талантов»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82" w:rsidRPr="00E97841" w:rsidRDefault="008E7B82" w:rsidP="008E7B82">
            <w:pPr>
              <w:rPr>
                <w:color w:val="000000"/>
                <w:kern w:val="24"/>
                <w:sz w:val="24"/>
                <w:szCs w:val="24"/>
              </w:rPr>
            </w:pPr>
            <w:proofErr w:type="spellStart"/>
            <w:r w:rsidRPr="00E97841">
              <w:rPr>
                <w:color w:val="000000"/>
                <w:kern w:val="24"/>
                <w:sz w:val="24"/>
                <w:szCs w:val="24"/>
              </w:rPr>
              <w:t>Томозова</w:t>
            </w:r>
            <w:proofErr w:type="spellEnd"/>
            <w:r w:rsidRPr="00E97841">
              <w:rPr>
                <w:color w:val="000000"/>
                <w:kern w:val="24"/>
                <w:sz w:val="24"/>
                <w:szCs w:val="24"/>
              </w:rPr>
              <w:t xml:space="preserve"> Е.В.</w:t>
            </w:r>
            <w:r w:rsidRPr="00A76899">
              <w:rPr>
                <w:color w:val="000000"/>
                <w:kern w:val="24"/>
                <w:sz w:val="24"/>
                <w:szCs w:val="24"/>
              </w:rPr>
              <w:t xml:space="preserve"> диплом победителя</w:t>
            </w:r>
            <w:r w:rsidRPr="00E97841">
              <w:rPr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8E7B82" w:rsidRPr="00C317C4" w:rsidTr="00F0437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82" w:rsidRPr="00E97841" w:rsidRDefault="008E7B82" w:rsidP="00F23A96">
            <w:pPr>
              <w:rPr>
                <w:color w:val="000000"/>
                <w:kern w:val="24"/>
                <w:sz w:val="24"/>
                <w:szCs w:val="24"/>
              </w:rPr>
            </w:pPr>
            <w:r w:rsidRPr="00E97841">
              <w:rPr>
                <w:color w:val="000000"/>
                <w:kern w:val="24"/>
                <w:sz w:val="24"/>
                <w:szCs w:val="24"/>
              </w:rPr>
              <w:t xml:space="preserve">«ИКТ- компетентность педагога в условиях ФГОС»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82" w:rsidRPr="00E97841" w:rsidRDefault="008E7B82" w:rsidP="008E7B82">
            <w:pPr>
              <w:rPr>
                <w:color w:val="000000"/>
                <w:kern w:val="24"/>
                <w:sz w:val="24"/>
                <w:szCs w:val="24"/>
              </w:rPr>
            </w:pPr>
            <w:r w:rsidRPr="00E97841">
              <w:rPr>
                <w:color w:val="000000"/>
                <w:kern w:val="24"/>
                <w:sz w:val="24"/>
                <w:szCs w:val="24"/>
              </w:rPr>
              <w:t xml:space="preserve">Воробьёва Н.С. </w:t>
            </w:r>
            <w:r w:rsidRPr="00A76899">
              <w:rPr>
                <w:color w:val="000000"/>
                <w:kern w:val="24"/>
                <w:sz w:val="24"/>
                <w:szCs w:val="24"/>
              </w:rPr>
              <w:t>диплом призера</w:t>
            </w:r>
          </w:p>
        </w:tc>
      </w:tr>
      <w:tr w:rsidR="008E7B82" w:rsidRPr="00C317C4" w:rsidTr="00F0437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82" w:rsidRPr="00E97841" w:rsidRDefault="008E7B82" w:rsidP="00F23A96">
            <w:pPr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«</w:t>
            </w:r>
            <w:proofErr w:type="gramStart"/>
            <w:r>
              <w:rPr>
                <w:color w:val="000000"/>
                <w:kern w:val="24"/>
                <w:sz w:val="24"/>
                <w:szCs w:val="24"/>
              </w:rPr>
              <w:t>Я-</w:t>
            </w:r>
            <w:proofErr w:type="gramEnd"/>
            <w:r>
              <w:rPr>
                <w:color w:val="000000"/>
                <w:kern w:val="24"/>
                <w:sz w:val="24"/>
                <w:szCs w:val="24"/>
              </w:rPr>
              <w:t xml:space="preserve"> профессионал»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82" w:rsidRPr="00E97841" w:rsidRDefault="008E7B82" w:rsidP="008E7B82">
            <w:pPr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Воробьёва Н.С., сертификат участника</w:t>
            </w:r>
          </w:p>
        </w:tc>
      </w:tr>
      <w:tr w:rsidR="00C85130" w:rsidRPr="00C317C4" w:rsidTr="00F0437C">
        <w:tc>
          <w:tcPr>
            <w:tcW w:w="10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A76899" w:rsidRDefault="00C85130" w:rsidP="00F23A96">
            <w:pPr>
              <w:spacing w:before="100" w:beforeAutospacing="1" w:after="100" w:afterAutospacing="1"/>
              <w:ind w:left="3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A76899">
              <w:rPr>
                <w:b/>
                <w:i/>
                <w:sz w:val="24"/>
                <w:szCs w:val="24"/>
              </w:rPr>
              <w:t xml:space="preserve">Подготовка победителей и призеров </w:t>
            </w:r>
            <w:proofErr w:type="gramStart"/>
            <w:r w:rsidRPr="00A76899">
              <w:rPr>
                <w:b/>
                <w:i/>
                <w:sz w:val="24"/>
                <w:szCs w:val="24"/>
              </w:rPr>
              <w:t>международный</w:t>
            </w:r>
            <w:proofErr w:type="gramEnd"/>
            <w:r w:rsidRPr="00A76899">
              <w:rPr>
                <w:b/>
                <w:i/>
                <w:sz w:val="24"/>
                <w:szCs w:val="24"/>
              </w:rPr>
              <w:t>, всероссийских конкурсов</w:t>
            </w:r>
          </w:p>
        </w:tc>
      </w:tr>
      <w:tr w:rsidR="00C85130" w:rsidRPr="00C317C4" w:rsidTr="00F0437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A76899" w:rsidRDefault="00C85130" w:rsidP="00C85130">
            <w:pPr>
              <w:spacing w:before="100" w:beforeAutospacing="1" w:after="100" w:afterAutospacing="1"/>
              <w:ind w:left="3"/>
              <w:contextualSpacing/>
              <w:rPr>
                <w:sz w:val="24"/>
                <w:szCs w:val="24"/>
              </w:rPr>
            </w:pPr>
            <w:r w:rsidRPr="00A76899">
              <w:rPr>
                <w:sz w:val="24"/>
                <w:szCs w:val="24"/>
              </w:rPr>
              <w:t>«Человек и природа»</w:t>
            </w:r>
          </w:p>
          <w:p w:rsidR="00C85130" w:rsidRPr="00A76899" w:rsidRDefault="00C85130" w:rsidP="00C85130">
            <w:pPr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A76899" w:rsidRDefault="00C85130" w:rsidP="00C85130">
            <w:pPr>
              <w:spacing w:before="100" w:beforeAutospacing="1" w:after="100" w:afterAutospacing="1"/>
              <w:ind w:left="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Устюжанинова О.П., </w:t>
            </w:r>
            <w:proofErr w:type="spellStart"/>
            <w:r>
              <w:rPr>
                <w:sz w:val="24"/>
                <w:szCs w:val="24"/>
              </w:rPr>
              <w:t>Чучкалова</w:t>
            </w:r>
            <w:proofErr w:type="spellEnd"/>
            <w:r>
              <w:rPr>
                <w:sz w:val="24"/>
                <w:szCs w:val="24"/>
              </w:rPr>
              <w:t xml:space="preserve"> Т.И.</w:t>
            </w:r>
            <w:r w:rsidRPr="006430A9">
              <w:rPr>
                <w:sz w:val="24"/>
                <w:szCs w:val="24"/>
              </w:rPr>
              <w:t xml:space="preserve"> Благодарность за организацию и проведение</w:t>
            </w:r>
            <w:r>
              <w:rPr>
                <w:sz w:val="24"/>
                <w:szCs w:val="24"/>
              </w:rPr>
              <w:t xml:space="preserve"> конкурса</w:t>
            </w:r>
          </w:p>
        </w:tc>
      </w:tr>
      <w:tr w:rsidR="00C85130" w:rsidRPr="00C317C4" w:rsidTr="00F0437C">
        <w:tblPrEx>
          <w:tblLook w:val="04A0"/>
        </w:tblPrEx>
        <w:trPr>
          <w:trHeight w:val="859"/>
        </w:trPr>
        <w:tc>
          <w:tcPr>
            <w:tcW w:w="2693" w:type="dxa"/>
            <w:hideMark/>
          </w:tcPr>
          <w:p w:rsidR="00C85130" w:rsidRPr="00A76899" w:rsidRDefault="00C85130" w:rsidP="00C85130">
            <w:pPr>
              <w:spacing w:before="100" w:beforeAutospacing="1" w:after="100" w:afterAutospacing="1"/>
              <w:ind w:left="3"/>
              <w:contextualSpacing/>
              <w:rPr>
                <w:sz w:val="24"/>
                <w:szCs w:val="24"/>
              </w:rPr>
            </w:pPr>
            <w:r w:rsidRPr="00A76899">
              <w:rPr>
                <w:sz w:val="24"/>
                <w:szCs w:val="24"/>
              </w:rPr>
              <w:t>«Астра»</w:t>
            </w:r>
          </w:p>
          <w:p w:rsidR="00C85130" w:rsidRPr="00A76899" w:rsidRDefault="00C85130" w:rsidP="00C85130">
            <w:pPr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C85130" w:rsidRPr="00A76899" w:rsidRDefault="00C85130" w:rsidP="00C85130">
            <w:pPr>
              <w:spacing w:before="100" w:beforeAutospacing="1" w:after="100" w:afterAutospacing="1"/>
              <w:ind w:left="3"/>
              <w:contextualSpacing/>
              <w:rPr>
                <w:sz w:val="24"/>
                <w:szCs w:val="24"/>
              </w:rPr>
            </w:pPr>
            <w:r w:rsidRPr="00A76899">
              <w:rPr>
                <w:sz w:val="24"/>
                <w:szCs w:val="24"/>
              </w:rPr>
              <w:t>Воробьёва Н.С., Устюжанинова О.П., Герасимова Н.И.</w:t>
            </w:r>
          </w:p>
          <w:p w:rsidR="00C85130" w:rsidRPr="00A76899" w:rsidRDefault="00C85130" w:rsidP="00C85130">
            <w:pPr>
              <w:spacing w:before="100" w:beforeAutospacing="1" w:after="100" w:afterAutospacing="1"/>
              <w:ind w:left="3"/>
              <w:contextualSpacing/>
              <w:rPr>
                <w:sz w:val="24"/>
                <w:szCs w:val="24"/>
              </w:rPr>
            </w:pPr>
            <w:proofErr w:type="spellStart"/>
            <w:r w:rsidRPr="00A76899">
              <w:rPr>
                <w:sz w:val="24"/>
                <w:szCs w:val="24"/>
              </w:rPr>
              <w:t>Чучкалова</w:t>
            </w:r>
            <w:proofErr w:type="spellEnd"/>
            <w:r w:rsidRPr="00A76899">
              <w:rPr>
                <w:sz w:val="24"/>
                <w:szCs w:val="24"/>
              </w:rPr>
              <w:t xml:space="preserve"> Т.И., </w:t>
            </w:r>
            <w:proofErr w:type="spellStart"/>
            <w:r w:rsidRPr="00A76899">
              <w:rPr>
                <w:sz w:val="24"/>
                <w:szCs w:val="24"/>
              </w:rPr>
              <w:t>Шикалова</w:t>
            </w:r>
            <w:proofErr w:type="spellEnd"/>
            <w:r w:rsidRPr="00A76899">
              <w:rPr>
                <w:sz w:val="24"/>
                <w:szCs w:val="24"/>
              </w:rPr>
              <w:t xml:space="preserve"> С.В.</w:t>
            </w:r>
            <w:r w:rsidRPr="006430A9">
              <w:rPr>
                <w:sz w:val="24"/>
                <w:szCs w:val="24"/>
              </w:rPr>
              <w:t xml:space="preserve"> Благодарность за организацию и проведение</w:t>
            </w:r>
            <w:r>
              <w:rPr>
                <w:sz w:val="24"/>
                <w:szCs w:val="24"/>
              </w:rPr>
              <w:t xml:space="preserve"> конкурса</w:t>
            </w:r>
          </w:p>
        </w:tc>
      </w:tr>
      <w:tr w:rsidR="00C85130" w:rsidRPr="00C317C4" w:rsidTr="00F0437C">
        <w:tblPrEx>
          <w:tblLook w:val="04A0"/>
        </w:tblPrEx>
        <w:trPr>
          <w:trHeight w:val="859"/>
        </w:trPr>
        <w:tc>
          <w:tcPr>
            <w:tcW w:w="2693" w:type="dxa"/>
            <w:hideMark/>
          </w:tcPr>
          <w:p w:rsidR="00C85130" w:rsidRDefault="00C85130" w:rsidP="00C85130">
            <w:pPr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РостОК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Суперум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7654" w:type="dxa"/>
          </w:tcPr>
          <w:p w:rsidR="00C85130" w:rsidRDefault="00C85130" w:rsidP="00C85130">
            <w:pPr>
              <w:spacing w:before="100" w:beforeAutospacing="1" w:after="100" w:afterAutospacing="1"/>
              <w:ind w:left="3"/>
              <w:contextualSpacing/>
              <w:rPr>
                <w:sz w:val="24"/>
                <w:szCs w:val="24"/>
              </w:rPr>
            </w:pPr>
            <w:r w:rsidRPr="006430A9">
              <w:rPr>
                <w:sz w:val="24"/>
                <w:szCs w:val="24"/>
              </w:rPr>
              <w:t>Воробьёва Н.С.</w:t>
            </w:r>
            <w:r>
              <w:rPr>
                <w:sz w:val="24"/>
                <w:szCs w:val="24"/>
              </w:rPr>
              <w:t>, Герасимова Н.И., Луппова Г.А.</w:t>
            </w:r>
          </w:p>
          <w:p w:rsidR="00C85130" w:rsidRDefault="00C85130" w:rsidP="00C85130">
            <w:pPr>
              <w:spacing w:before="100" w:beforeAutospacing="1" w:after="100" w:afterAutospacing="1"/>
              <w:ind w:left="3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Шикалова</w:t>
            </w:r>
            <w:proofErr w:type="spellEnd"/>
            <w:r>
              <w:rPr>
                <w:sz w:val="24"/>
                <w:szCs w:val="24"/>
              </w:rPr>
              <w:t xml:space="preserve"> С.В., </w:t>
            </w:r>
            <w:proofErr w:type="spellStart"/>
            <w:r>
              <w:rPr>
                <w:sz w:val="24"/>
                <w:szCs w:val="24"/>
              </w:rPr>
              <w:t>Чучкалова</w:t>
            </w:r>
            <w:proofErr w:type="spellEnd"/>
            <w:r>
              <w:rPr>
                <w:sz w:val="24"/>
                <w:szCs w:val="24"/>
              </w:rPr>
              <w:t xml:space="preserve"> Т.И.</w:t>
            </w:r>
            <w:r w:rsidRPr="006430A9">
              <w:rPr>
                <w:sz w:val="24"/>
                <w:szCs w:val="24"/>
              </w:rPr>
              <w:t>- Благодарность за организацию и проведение</w:t>
            </w:r>
            <w:r>
              <w:rPr>
                <w:sz w:val="24"/>
                <w:szCs w:val="24"/>
              </w:rPr>
              <w:t xml:space="preserve"> конкурса, </w:t>
            </w:r>
            <w:r w:rsidRPr="006430A9"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</w:rPr>
              <w:t>за подготовку призёр</w:t>
            </w:r>
            <w:r w:rsidRPr="006430A9">
              <w:rPr>
                <w:sz w:val="24"/>
                <w:szCs w:val="24"/>
              </w:rPr>
              <w:t>ов</w:t>
            </w:r>
          </w:p>
        </w:tc>
      </w:tr>
      <w:tr w:rsidR="00C85130" w:rsidRPr="00C317C4" w:rsidTr="00F0437C">
        <w:tblPrEx>
          <w:tblLook w:val="04A0"/>
        </w:tblPrEx>
        <w:tc>
          <w:tcPr>
            <w:tcW w:w="2693" w:type="dxa"/>
            <w:hideMark/>
          </w:tcPr>
          <w:p w:rsidR="00C85130" w:rsidRDefault="00C85130" w:rsidP="00C85130">
            <w:pPr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«Знаток- дошколенок»</w:t>
            </w:r>
          </w:p>
        </w:tc>
        <w:tc>
          <w:tcPr>
            <w:tcW w:w="7654" w:type="dxa"/>
          </w:tcPr>
          <w:p w:rsidR="00C85130" w:rsidRDefault="00C85130" w:rsidP="00C85130">
            <w:pPr>
              <w:spacing w:before="100" w:beforeAutospacing="1" w:after="100" w:afterAutospacing="1"/>
              <w:ind w:left="3"/>
              <w:contextualSpacing/>
              <w:rPr>
                <w:sz w:val="24"/>
                <w:szCs w:val="24"/>
              </w:rPr>
            </w:pPr>
            <w:r w:rsidRPr="006430A9">
              <w:rPr>
                <w:sz w:val="24"/>
                <w:szCs w:val="24"/>
              </w:rPr>
              <w:t>Воробьёва Н.С.</w:t>
            </w:r>
            <w:r>
              <w:rPr>
                <w:sz w:val="24"/>
                <w:szCs w:val="24"/>
              </w:rPr>
              <w:t>, Герасимова Н.И., Луппова Г.А.</w:t>
            </w:r>
          </w:p>
          <w:p w:rsidR="00C85130" w:rsidRDefault="00C85130" w:rsidP="00C85130">
            <w:pPr>
              <w:spacing w:before="100" w:beforeAutospacing="1" w:after="100" w:afterAutospacing="1"/>
              <w:ind w:left="3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Шикалова</w:t>
            </w:r>
            <w:proofErr w:type="spellEnd"/>
            <w:r>
              <w:rPr>
                <w:sz w:val="24"/>
                <w:szCs w:val="24"/>
              </w:rPr>
              <w:t xml:space="preserve"> С.В., </w:t>
            </w:r>
            <w:proofErr w:type="spellStart"/>
            <w:r>
              <w:rPr>
                <w:sz w:val="24"/>
                <w:szCs w:val="24"/>
              </w:rPr>
              <w:t>Чучкалова</w:t>
            </w:r>
            <w:proofErr w:type="spellEnd"/>
            <w:r>
              <w:rPr>
                <w:sz w:val="24"/>
                <w:szCs w:val="24"/>
              </w:rPr>
              <w:t xml:space="preserve"> Т.И.</w:t>
            </w:r>
            <w:r w:rsidRPr="006430A9">
              <w:rPr>
                <w:sz w:val="24"/>
                <w:szCs w:val="24"/>
              </w:rPr>
              <w:t>- Благодарность за организацию и проведение</w:t>
            </w:r>
            <w:r>
              <w:rPr>
                <w:sz w:val="24"/>
                <w:szCs w:val="24"/>
              </w:rPr>
              <w:t xml:space="preserve"> конкурса, </w:t>
            </w:r>
            <w:r w:rsidRPr="006430A9">
              <w:rPr>
                <w:sz w:val="24"/>
                <w:szCs w:val="24"/>
              </w:rPr>
              <w:t>Диплом</w:t>
            </w:r>
            <w:r>
              <w:rPr>
                <w:sz w:val="24"/>
                <w:szCs w:val="24"/>
              </w:rPr>
              <w:t>ы</w:t>
            </w:r>
            <w:r w:rsidRPr="006430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 подготовку призёр</w:t>
            </w:r>
            <w:r w:rsidRPr="006430A9">
              <w:rPr>
                <w:sz w:val="24"/>
                <w:szCs w:val="24"/>
              </w:rPr>
              <w:t>ов</w:t>
            </w:r>
          </w:p>
        </w:tc>
      </w:tr>
    </w:tbl>
    <w:p w:rsidR="009A3558" w:rsidRPr="00C317C4" w:rsidRDefault="000B0722" w:rsidP="00687A43">
      <w:pPr>
        <w:pStyle w:val="ConsPlusNormal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7C4">
        <w:rPr>
          <w:rFonts w:ascii="Times New Roman" w:hAnsi="Times New Roman" w:cs="Times New Roman"/>
          <w:b/>
          <w:sz w:val="24"/>
          <w:szCs w:val="24"/>
        </w:rPr>
        <w:t xml:space="preserve">5. Качество </w:t>
      </w:r>
      <w:proofErr w:type="gramStart"/>
      <w:r w:rsidRPr="00C317C4">
        <w:rPr>
          <w:rFonts w:ascii="Times New Roman" w:hAnsi="Times New Roman" w:cs="Times New Roman"/>
          <w:b/>
          <w:sz w:val="24"/>
          <w:szCs w:val="24"/>
        </w:rPr>
        <w:t>учебно- методического</w:t>
      </w:r>
      <w:proofErr w:type="gramEnd"/>
      <w:r w:rsidRPr="00C317C4">
        <w:rPr>
          <w:rFonts w:ascii="Times New Roman" w:hAnsi="Times New Roman" w:cs="Times New Roman"/>
          <w:b/>
          <w:sz w:val="24"/>
          <w:szCs w:val="24"/>
        </w:rPr>
        <w:t xml:space="preserve"> обеспечения</w:t>
      </w:r>
    </w:p>
    <w:p w:rsidR="003F0E0A" w:rsidRPr="00C317C4" w:rsidRDefault="003F0E0A" w:rsidP="00687A43">
      <w:pPr>
        <w:pStyle w:val="ConsPlusNormal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23E" w:rsidRPr="00C317C4" w:rsidRDefault="00072782" w:rsidP="00687A43">
      <w:pPr>
        <w:pStyle w:val="ConsPlusNormal"/>
        <w:spacing w:before="100" w:beforeAutospacing="1" w:after="100" w:afterAutospacing="1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17C4">
        <w:rPr>
          <w:rFonts w:ascii="Times New Roman" w:hAnsi="Times New Roman" w:cs="Times New Roman"/>
          <w:sz w:val="24"/>
          <w:szCs w:val="24"/>
        </w:rPr>
        <w:t>Для</w:t>
      </w:r>
      <w:r w:rsidR="00131133" w:rsidRPr="00C317C4">
        <w:rPr>
          <w:rFonts w:ascii="Times New Roman" w:hAnsi="Times New Roman" w:cs="Times New Roman"/>
          <w:sz w:val="24"/>
          <w:szCs w:val="24"/>
        </w:rPr>
        <w:t xml:space="preserve"> обеспече</w:t>
      </w:r>
      <w:r w:rsidRPr="00C317C4">
        <w:rPr>
          <w:rFonts w:ascii="Times New Roman" w:hAnsi="Times New Roman" w:cs="Times New Roman"/>
          <w:sz w:val="24"/>
          <w:szCs w:val="24"/>
        </w:rPr>
        <w:t xml:space="preserve">ния </w:t>
      </w:r>
      <w:proofErr w:type="spellStart"/>
      <w:proofErr w:type="gramStart"/>
      <w:r w:rsidRPr="00C317C4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C317C4">
        <w:rPr>
          <w:rFonts w:ascii="Times New Roman" w:hAnsi="Times New Roman" w:cs="Times New Roman"/>
          <w:sz w:val="24"/>
          <w:szCs w:val="24"/>
        </w:rPr>
        <w:t>- образовательного</w:t>
      </w:r>
      <w:proofErr w:type="gramEnd"/>
      <w:r w:rsidRPr="00C317C4">
        <w:rPr>
          <w:rFonts w:ascii="Times New Roman" w:hAnsi="Times New Roman" w:cs="Times New Roman"/>
          <w:sz w:val="24"/>
          <w:szCs w:val="24"/>
        </w:rPr>
        <w:t xml:space="preserve"> процесса  в ДОО педагоги используют учебно- методические пособия  к программе «От рождения до школы»</w:t>
      </w:r>
      <w:r w:rsidR="00AF0938" w:rsidRPr="00C317C4">
        <w:rPr>
          <w:rFonts w:ascii="Times New Roman" w:hAnsi="Times New Roman" w:cs="Times New Roman"/>
          <w:sz w:val="24"/>
          <w:szCs w:val="24"/>
        </w:rPr>
        <w:t>, парциальные программы.</w:t>
      </w:r>
      <w:r w:rsidRPr="00C317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782" w:rsidRPr="00C317C4" w:rsidRDefault="000B5284" w:rsidP="00687A43">
      <w:pPr>
        <w:pStyle w:val="ConsPlusNormal"/>
        <w:spacing w:before="100" w:beforeAutospacing="1" w:after="100" w:afterAutospacing="1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17C4">
        <w:rPr>
          <w:rFonts w:ascii="Times New Roman" w:hAnsi="Times New Roman" w:cs="Times New Roman"/>
          <w:sz w:val="24"/>
          <w:szCs w:val="24"/>
        </w:rPr>
        <w:t>В пед</w:t>
      </w:r>
      <w:r w:rsidR="003F0E0A" w:rsidRPr="00C317C4">
        <w:rPr>
          <w:rFonts w:ascii="Times New Roman" w:hAnsi="Times New Roman" w:cs="Times New Roman"/>
          <w:sz w:val="24"/>
          <w:szCs w:val="24"/>
        </w:rPr>
        <w:t xml:space="preserve">агогическом </w:t>
      </w:r>
      <w:r w:rsidRPr="00C317C4">
        <w:rPr>
          <w:rFonts w:ascii="Times New Roman" w:hAnsi="Times New Roman" w:cs="Times New Roman"/>
          <w:sz w:val="24"/>
          <w:szCs w:val="24"/>
        </w:rPr>
        <w:t>кабинете находятся наглядно- дидактические пособия</w:t>
      </w:r>
      <w:r w:rsidR="00AF0938" w:rsidRPr="00C317C4">
        <w:rPr>
          <w:rFonts w:ascii="Times New Roman" w:hAnsi="Times New Roman" w:cs="Times New Roman"/>
          <w:sz w:val="24"/>
          <w:szCs w:val="24"/>
        </w:rPr>
        <w:t>: серии картин, тематические плакаты</w:t>
      </w:r>
      <w:r w:rsidR="00E21281" w:rsidRPr="00C317C4">
        <w:rPr>
          <w:rFonts w:ascii="Times New Roman" w:hAnsi="Times New Roman" w:cs="Times New Roman"/>
          <w:sz w:val="24"/>
          <w:szCs w:val="24"/>
        </w:rPr>
        <w:t>, картины для рассматривания, демонстрационный материал</w:t>
      </w:r>
      <w:r w:rsidR="00AF0938" w:rsidRPr="00C317C4">
        <w:rPr>
          <w:rFonts w:ascii="Times New Roman" w:hAnsi="Times New Roman" w:cs="Times New Roman"/>
          <w:sz w:val="24"/>
          <w:szCs w:val="24"/>
        </w:rPr>
        <w:t xml:space="preserve"> </w:t>
      </w:r>
      <w:r w:rsidR="00F33A97" w:rsidRPr="00C317C4">
        <w:rPr>
          <w:rFonts w:ascii="Times New Roman" w:hAnsi="Times New Roman" w:cs="Times New Roman"/>
          <w:sz w:val="24"/>
          <w:szCs w:val="24"/>
        </w:rPr>
        <w:t>для занятий с детьми</w:t>
      </w:r>
      <w:r w:rsidR="00421AE0" w:rsidRPr="00C317C4">
        <w:rPr>
          <w:rFonts w:ascii="Times New Roman" w:hAnsi="Times New Roman" w:cs="Times New Roman"/>
          <w:sz w:val="24"/>
          <w:szCs w:val="24"/>
        </w:rPr>
        <w:t>.</w:t>
      </w:r>
    </w:p>
    <w:p w:rsidR="003E123E" w:rsidRPr="00C317C4" w:rsidRDefault="003E123E" w:rsidP="00687A43">
      <w:pPr>
        <w:pStyle w:val="ConsPlusNormal"/>
        <w:spacing w:before="100" w:beforeAutospacing="1" w:after="100" w:afterAutospacing="1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2FB3" w:rsidRPr="00C317C4" w:rsidRDefault="000B0722" w:rsidP="00687A43">
      <w:pPr>
        <w:pStyle w:val="ConsPlusNormal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7C4">
        <w:rPr>
          <w:rFonts w:ascii="Times New Roman" w:hAnsi="Times New Roman" w:cs="Times New Roman"/>
          <w:b/>
          <w:sz w:val="24"/>
          <w:szCs w:val="24"/>
        </w:rPr>
        <w:t xml:space="preserve">6. Качество </w:t>
      </w:r>
      <w:proofErr w:type="gramStart"/>
      <w:r w:rsidRPr="00C317C4">
        <w:rPr>
          <w:rFonts w:ascii="Times New Roman" w:hAnsi="Times New Roman" w:cs="Times New Roman"/>
          <w:b/>
          <w:sz w:val="24"/>
          <w:szCs w:val="24"/>
        </w:rPr>
        <w:t>библиотечно- информационного</w:t>
      </w:r>
      <w:proofErr w:type="gramEnd"/>
      <w:r w:rsidRPr="00C317C4">
        <w:rPr>
          <w:rFonts w:ascii="Times New Roman" w:hAnsi="Times New Roman" w:cs="Times New Roman"/>
          <w:b/>
          <w:sz w:val="24"/>
          <w:szCs w:val="24"/>
        </w:rPr>
        <w:t xml:space="preserve"> обеспечения</w:t>
      </w:r>
    </w:p>
    <w:p w:rsidR="003F0E0A" w:rsidRPr="00C317C4" w:rsidRDefault="003F0E0A" w:rsidP="00687A43">
      <w:pPr>
        <w:pStyle w:val="ConsPlusNormal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281" w:rsidRPr="00C317C4" w:rsidRDefault="00E21281" w:rsidP="00687A43">
      <w:pPr>
        <w:pStyle w:val="ConsPlusNormal"/>
        <w:spacing w:before="100" w:beforeAutospacing="1" w:after="100" w:afterAutospacing="1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17C4">
        <w:rPr>
          <w:rFonts w:ascii="Times New Roman" w:hAnsi="Times New Roman" w:cs="Times New Roman"/>
          <w:sz w:val="24"/>
          <w:szCs w:val="24"/>
        </w:rPr>
        <w:t>В ДОО в пед</w:t>
      </w:r>
      <w:r w:rsidR="003330FB" w:rsidRPr="00C317C4">
        <w:rPr>
          <w:rFonts w:ascii="Times New Roman" w:hAnsi="Times New Roman" w:cs="Times New Roman"/>
          <w:sz w:val="24"/>
          <w:szCs w:val="24"/>
        </w:rPr>
        <w:t xml:space="preserve">агогическом </w:t>
      </w:r>
      <w:r w:rsidRPr="00C317C4">
        <w:rPr>
          <w:rFonts w:ascii="Times New Roman" w:hAnsi="Times New Roman" w:cs="Times New Roman"/>
          <w:sz w:val="24"/>
          <w:szCs w:val="24"/>
        </w:rPr>
        <w:t>кабинете для педагогов  функционирует библиотека</w:t>
      </w:r>
      <w:r w:rsidR="0050050B" w:rsidRPr="00C317C4">
        <w:rPr>
          <w:rFonts w:ascii="Times New Roman" w:hAnsi="Times New Roman" w:cs="Times New Roman"/>
          <w:sz w:val="24"/>
          <w:szCs w:val="24"/>
        </w:rPr>
        <w:t xml:space="preserve"> методической </w:t>
      </w:r>
      <w:r w:rsidR="00056FEB" w:rsidRPr="00C317C4">
        <w:rPr>
          <w:rFonts w:ascii="Times New Roman" w:hAnsi="Times New Roman" w:cs="Times New Roman"/>
          <w:sz w:val="24"/>
          <w:szCs w:val="24"/>
        </w:rPr>
        <w:t xml:space="preserve">и научной </w:t>
      </w:r>
      <w:r w:rsidR="0050050B" w:rsidRPr="00C317C4">
        <w:rPr>
          <w:rFonts w:ascii="Times New Roman" w:hAnsi="Times New Roman" w:cs="Times New Roman"/>
          <w:sz w:val="24"/>
          <w:szCs w:val="24"/>
        </w:rPr>
        <w:t>литературы</w:t>
      </w:r>
      <w:r w:rsidR="00F33A97" w:rsidRPr="00C317C4">
        <w:rPr>
          <w:rFonts w:ascii="Times New Roman" w:hAnsi="Times New Roman" w:cs="Times New Roman"/>
          <w:sz w:val="24"/>
          <w:szCs w:val="24"/>
        </w:rPr>
        <w:t>, имеются произведения художественной литературы</w:t>
      </w:r>
      <w:r w:rsidR="00056FEB" w:rsidRPr="00C317C4">
        <w:rPr>
          <w:rFonts w:ascii="Times New Roman" w:hAnsi="Times New Roman" w:cs="Times New Roman"/>
          <w:sz w:val="24"/>
          <w:szCs w:val="24"/>
        </w:rPr>
        <w:t xml:space="preserve"> для воспитанников ДОО.</w:t>
      </w:r>
    </w:p>
    <w:p w:rsidR="003330FB" w:rsidRPr="00C317C4" w:rsidRDefault="003330FB" w:rsidP="00687A43">
      <w:pPr>
        <w:pStyle w:val="ConsPlusNormal"/>
        <w:spacing w:before="100" w:beforeAutospacing="1" w:after="100" w:afterAutospacing="1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37C" w:rsidRDefault="00F0437C" w:rsidP="00687A43">
      <w:pPr>
        <w:pStyle w:val="ConsPlusNormal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37C" w:rsidRDefault="00F0437C" w:rsidP="00687A43">
      <w:pPr>
        <w:pStyle w:val="ConsPlusNormal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37C" w:rsidRDefault="00F0437C" w:rsidP="00687A43">
      <w:pPr>
        <w:pStyle w:val="ConsPlusNormal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FB3" w:rsidRPr="00C317C4" w:rsidRDefault="000B0722" w:rsidP="00687A43">
      <w:pPr>
        <w:pStyle w:val="ConsPlusNormal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7C4">
        <w:rPr>
          <w:rFonts w:ascii="Times New Roman" w:hAnsi="Times New Roman" w:cs="Times New Roman"/>
          <w:b/>
          <w:sz w:val="24"/>
          <w:szCs w:val="24"/>
        </w:rPr>
        <w:t>7. Качество материально- технической базы</w:t>
      </w:r>
    </w:p>
    <w:p w:rsidR="003330FB" w:rsidRPr="00C317C4" w:rsidRDefault="00B14AED" w:rsidP="00687A43">
      <w:pPr>
        <w:widowControl/>
        <w:autoSpaceDE/>
        <w:adjustRightInd/>
        <w:spacing w:before="100" w:beforeAutospacing="1" w:after="100" w:afterAutospacing="1"/>
        <w:ind w:firstLine="851"/>
        <w:contextualSpacing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ДОО</w:t>
      </w:r>
      <w:r w:rsidR="003330FB" w:rsidRPr="00C317C4">
        <w:rPr>
          <w:color w:val="000000"/>
          <w:sz w:val="24"/>
          <w:szCs w:val="24"/>
        </w:rPr>
        <w:t xml:space="preserve"> является юридическим лицом, имеет самостоятельный баланс, бюджетную смету, обособленное имущество, находящееся в оперативном управлении, лицевые счета, открытые в соответствии с действующим законодательством РФ в органах Федерального   казначейства, финансовом органе муниципального образования «город Слободской» и может от своего имени приобретать и осуществлять имущественные и личные неимущественные права, нести обязанности, быть истцом и ответчиком в суде. </w:t>
      </w:r>
      <w:proofErr w:type="gramEnd"/>
    </w:p>
    <w:p w:rsidR="00056FEB" w:rsidRPr="00C317C4" w:rsidRDefault="00056FEB" w:rsidP="00687A43">
      <w:pPr>
        <w:widowControl/>
        <w:autoSpaceDE/>
        <w:autoSpaceDN/>
        <w:adjustRightInd/>
        <w:spacing w:before="100" w:beforeAutospacing="1" w:after="100" w:afterAutospacing="1"/>
        <w:ind w:firstLine="851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 xml:space="preserve">В целях обеспечения образовательной деятельности в учреждении в соответствии с его Уставом учредитель закрепляет за ДОО объекты муниципальной собственности (здания, сооружения, имущество, оборудование, а также другое необходимое имущество потребительского, социального, культурного и иного назначения), принадлежащие учредителю на праве собственности. </w:t>
      </w:r>
    </w:p>
    <w:p w:rsidR="00056FEB" w:rsidRPr="00C317C4" w:rsidRDefault="00056FEB" w:rsidP="00687A43">
      <w:pPr>
        <w:widowControl/>
        <w:autoSpaceDE/>
        <w:autoSpaceDN/>
        <w:adjustRightInd/>
        <w:spacing w:before="100" w:beforeAutospacing="1" w:after="100" w:afterAutospacing="1"/>
        <w:ind w:firstLine="851"/>
        <w:contextualSpacing/>
        <w:jc w:val="both"/>
        <w:rPr>
          <w:sz w:val="24"/>
          <w:szCs w:val="24"/>
        </w:rPr>
      </w:pPr>
      <w:proofErr w:type="gramStart"/>
      <w:r w:rsidRPr="00C317C4">
        <w:rPr>
          <w:sz w:val="24"/>
          <w:szCs w:val="24"/>
        </w:rPr>
        <w:lastRenderedPageBreak/>
        <w:t>Земельные участки закрепл</w:t>
      </w:r>
      <w:r w:rsidR="003330FB" w:rsidRPr="00C317C4">
        <w:rPr>
          <w:sz w:val="24"/>
          <w:szCs w:val="24"/>
        </w:rPr>
        <w:t>ены</w:t>
      </w:r>
      <w:r w:rsidRPr="00C317C4">
        <w:rPr>
          <w:sz w:val="24"/>
          <w:szCs w:val="24"/>
        </w:rPr>
        <w:t xml:space="preserve"> за ДОО в порядке, установленном действующим законодательством Российской Федерации</w:t>
      </w:r>
      <w:r w:rsidR="00F0437C">
        <w:rPr>
          <w:sz w:val="24"/>
          <w:szCs w:val="24"/>
        </w:rPr>
        <w:t xml:space="preserve"> (Свидетельство</w:t>
      </w:r>
      <w:r w:rsidRPr="00C317C4">
        <w:rPr>
          <w:sz w:val="24"/>
          <w:szCs w:val="24"/>
        </w:rPr>
        <w:t>.</w:t>
      </w:r>
      <w:proofErr w:type="gramEnd"/>
    </w:p>
    <w:p w:rsidR="00056FEB" w:rsidRPr="00C317C4" w:rsidRDefault="00056FEB" w:rsidP="00687A43">
      <w:pPr>
        <w:widowControl/>
        <w:autoSpaceDE/>
        <w:autoSpaceDN/>
        <w:adjustRightInd/>
        <w:spacing w:before="100" w:beforeAutospacing="1" w:after="100" w:afterAutospacing="1"/>
        <w:ind w:firstLine="851"/>
        <w:contextualSpacing/>
        <w:jc w:val="both"/>
        <w:rPr>
          <w:i/>
          <w:sz w:val="24"/>
          <w:szCs w:val="24"/>
        </w:rPr>
      </w:pPr>
      <w:r w:rsidRPr="00C317C4">
        <w:rPr>
          <w:sz w:val="24"/>
          <w:szCs w:val="24"/>
        </w:rPr>
        <w:t xml:space="preserve">В ДОО имеются виды благоустройства: теплоснабжение, водоснабжение, </w:t>
      </w:r>
      <w:r w:rsidR="003F0E0A" w:rsidRPr="00C317C4">
        <w:rPr>
          <w:sz w:val="24"/>
          <w:szCs w:val="24"/>
        </w:rPr>
        <w:t>водоотведение</w:t>
      </w:r>
      <w:r w:rsidRPr="00C317C4">
        <w:rPr>
          <w:sz w:val="24"/>
          <w:szCs w:val="24"/>
        </w:rPr>
        <w:t>, электроэнергия.</w:t>
      </w:r>
      <w:r w:rsidRPr="00C317C4">
        <w:rPr>
          <w:i/>
          <w:sz w:val="24"/>
          <w:szCs w:val="24"/>
        </w:rPr>
        <w:t xml:space="preserve"> </w:t>
      </w:r>
    </w:p>
    <w:p w:rsidR="00F61094" w:rsidRPr="00C317C4" w:rsidRDefault="00F61094" w:rsidP="00687A43">
      <w:pPr>
        <w:spacing w:before="100" w:beforeAutospacing="1" w:after="100" w:afterAutospacing="1"/>
        <w:ind w:firstLine="851"/>
        <w:contextualSpacing/>
        <w:jc w:val="both"/>
        <w:rPr>
          <w:bCs/>
          <w:sz w:val="24"/>
          <w:szCs w:val="24"/>
        </w:rPr>
      </w:pPr>
      <w:r w:rsidRPr="00C317C4">
        <w:rPr>
          <w:bCs/>
          <w:sz w:val="24"/>
          <w:szCs w:val="24"/>
        </w:rPr>
        <w:t xml:space="preserve">В материально- техническое обеспечение Организации входит  </w:t>
      </w:r>
      <w:proofErr w:type="gramStart"/>
      <w:r w:rsidRPr="00C317C4">
        <w:rPr>
          <w:bCs/>
          <w:sz w:val="24"/>
          <w:szCs w:val="24"/>
        </w:rPr>
        <w:t>учебно- методический</w:t>
      </w:r>
      <w:proofErr w:type="gramEnd"/>
      <w:r w:rsidRPr="00C317C4">
        <w:rPr>
          <w:bCs/>
          <w:sz w:val="24"/>
          <w:szCs w:val="24"/>
        </w:rPr>
        <w:t xml:space="preserve"> комплект, оснащение (предметы), оборудование.</w:t>
      </w:r>
    </w:p>
    <w:p w:rsidR="00F61094" w:rsidRPr="00C317C4" w:rsidRDefault="00F61094" w:rsidP="00687A43">
      <w:pPr>
        <w:spacing w:before="100" w:beforeAutospacing="1" w:after="100" w:afterAutospacing="1"/>
        <w:ind w:firstLine="851"/>
        <w:contextualSpacing/>
        <w:jc w:val="both"/>
        <w:rPr>
          <w:bCs/>
          <w:sz w:val="24"/>
          <w:szCs w:val="24"/>
        </w:rPr>
      </w:pPr>
      <w:r w:rsidRPr="00C317C4">
        <w:rPr>
          <w:bCs/>
          <w:sz w:val="24"/>
          <w:szCs w:val="24"/>
        </w:rPr>
        <w:t xml:space="preserve">МКДОУ д/с «Огонёк» соответствует требованиям, определяемым в соответствии </w:t>
      </w:r>
      <w:proofErr w:type="gramStart"/>
      <w:r w:rsidRPr="00C317C4">
        <w:rPr>
          <w:bCs/>
          <w:sz w:val="24"/>
          <w:szCs w:val="24"/>
        </w:rPr>
        <w:t>с</w:t>
      </w:r>
      <w:proofErr w:type="gramEnd"/>
      <w:r w:rsidR="003F0E0A" w:rsidRPr="00C317C4">
        <w:rPr>
          <w:bCs/>
          <w:sz w:val="24"/>
          <w:szCs w:val="24"/>
        </w:rPr>
        <w:t>:</w:t>
      </w:r>
      <w:r w:rsidRPr="00C317C4">
        <w:rPr>
          <w:bCs/>
          <w:sz w:val="24"/>
          <w:szCs w:val="24"/>
        </w:rPr>
        <w:t xml:space="preserve"> </w:t>
      </w:r>
    </w:p>
    <w:p w:rsidR="00F61094" w:rsidRPr="00C317C4" w:rsidRDefault="00F61094" w:rsidP="00687A43">
      <w:pPr>
        <w:spacing w:before="100" w:beforeAutospacing="1" w:after="100" w:afterAutospacing="1"/>
        <w:ind w:firstLine="851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>1) санитарно-эпидемиологическими правилами и нормативами;</w:t>
      </w:r>
    </w:p>
    <w:p w:rsidR="00F61094" w:rsidRPr="00C317C4" w:rsidRDefault="00F61094" w:rsidP="00687A43">
      <w:pPr>
        <w:spacing w:before="100" w:beforeAutospacing="1" w:after="100" w:afterAutospacing="1"/>
        <w:ind w:firstLine="851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>2) правилами пожарной безопасности;</w:t>
      </w:r>
    </w:p>
    <w:p w:rsidR="00F61094" w:rsidRPr="00C317C4" w:rsidRDefault="00F61094" w:rsidP="00687A43">
      <w:pPr>
        <w:spacing w:before="100" w:beforeAutospacing="1" w:after="100" w:afterAutospacing="1"/>
        <w:ind w:firstLine="851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>3) возрастом и индивидуальными особенностями развития детей;</w:t>
      </w:r>
    </w:p>
    <w:p w:rsidR="00F61094" w:rsidRPr="00C317C4" w:rsidRDefault="00F61094" w:rsidP="00687A43">
      <w:pPr>
        <w:spacing w:before="100" w:beforeAutospacing="1" w:after="100" w:afterAutospacing="1"/>
        <w:ind w:firstLine="851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>4) оснащенностью помещений развивающей предметно-пространственной средой;</w:t>
      </w:r>
    </w:p>
    <w:p w:rsidR="00F61094" w:rsidRPr="00C317C4" w:rsidRDefault="00F61094" w:rsidP="00687A43">
      <w:pPr>
        <w:spacing w:before="100" w:beforeAutospacing="1" w:after="100" w:afterAutospacing="1"/>
        <w:ind w:firstLine="851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>5) материально-техническим обеспечением программы (учебно-методический комплект, оборудование, оснащение (предметы).</w:t>
      </w:r>
    </w:p>
    <w:p w:rsidR="00F61094" w:rsidRPr="00C317C4" w:rsidRDefault="00F61094" w:rsidP="00687A43">
      <w:pPr>
        <w:spacing w:before="100" w:beforeAutospacing="1" w:after="100" w:afterAutospacing="1"/>
        <w:ind w:firstLine="851"/>
        <w:contextualSpacing/>
        <w:jc w:val="both"/>
        <w:rPr>
          <w:bCs/>
          <w:sz w:val="24"/>
          <w:szCs w:val="24"/>
        </w:rPr>
      </w:pPr>
      <w:r w:rsidRPr="00C317C4">
        <w:rPr>
          <w:bCs/>
          <w:sz w:val="24"/>
          <w:szCs w:val="24"/>
        </w:rPr>
        <w:t>Непосредственно данные требования реализуются  в отношении</w:t>
      </w:r>
    </w:p>
    <w:p w:rsidR="00F61094" w:rsidRPr="00C317C4" w:rsidRDefault="00F61094" w:rsidP="00687A43">
      <w:pPr>
        <w:spacing w:before="100" w:beforeAutospacing="1" w:after="100" w:afterAutospacing="1"/>
        <w:contextualSpacing/>
        <w:jc w:val="both"/>
        <w:rPr>
          <w:bCs/>
          <w:sz w:val="24"/>
          <w:szCs w:val="24"/>
        </w:rPr>
      </w:pPr>
      <w:r w:rsidRPr="00C317C4">
        <w:rPr>
          <w:bCs/>
          <w:sz w:val="24"/>
          <w:szCs w:val="24"/>
        </w:rPr>
        <w:t>- здания, помещения;</w:t>
      </w:r>
    </w:p>
    <w:p w:rsidR="00F61094" w:rsidRPr="00C317C4" w:rsidRDefault="00F61094" w:rsidP="00687A43">
      <w:pPr>
        <w:spacing w:before="100" w:beforeAutospacing="1" w:after="100" w:afterAutospacing="1"/>
        <w:contextualSpacing/>
        <w:jc w:val="both"/>
        <w:rPr>
          <w:bCs/>
          <w:sz w:val="24"/>
          <w:szCs w:val="24"/>
        </w:rPr>
      </w:pPr>
      <w:r w:rsidRPr="00C317C4">
        <w:rPr>
          <w:bCs/>
          <w:sz w:val="24"/>
          <w:szCs w:val="24"/>
        </w:rPr>
        <w:t xml:space="preserve">- водоснабжения, </w:t>
      </w:r>
      <w:r w:rsidR="003F0E0A" w:rsidRPr="00C317C4">
        <w:rPr>
          <w:bCs/>
          <w:sz w:val="24"/>
          <w:szCs w:val="24"/>
        </w:rPr>
        <w:t>водоотведения</w:t>
      </w:r>
      <w:r w:rsidRPr="00C317C4">
        <w:rPr>
          <w:bCs/>
          <w:sz w:val="24"/>
          <w:szCs w:val="24"/>
        </w:rPr>
        <w:t>, отопления, вентиляции;</w:t>
      </w:r>
    </w:p>
    <w:p w:rsidR="00F61094" w:rsidRPr="00C317C4" w:rsidRDefault="00F61094" w:rsidP="00687A43">
      <w:pPr>
        <w:spacing w:before="100" w:beforeAutospacing="1" w:after="100" w:afterAutospacing="1"/>
        <w:contextualSpacing/>
        <w:jc w:val="both"/>
        <w:rPr>
          <w:bCs/>
          <w:sz w:val="24"/>
          <w:szCs w:val="24"/>
        </w:rPr>
      </w:pPr>
      <w:r w:rsidRPr="00C317C4">
        <w:rPr>
          <w:bCs/>
          <w:sz w:val="24"/>
          <w:szCs w:val="24"/>
        </w:rPr>
        <w:t>- набора и площадей образовательных помещений, их отделки и оборудования;</w:t>
      </w:r>
    </w:p>
    <w:p w:rsidR="00F61094" w:rsidRPr="00C317C4" w:rsidRDefault="00F61094" w:rsidP="00687A43">
      <w:pPr>
        <w:spacing w:before="100" w:beforeAutospacing="1" w:after="100" w:afterAutospacing="1"/>
        <w:contextualSpacing/>
        <w:jc w:val="both"/>
        <w:rPr>
          <w:bCs/>
          <w:sz w:val="24"/>
          <w:szCs w:val="24"/>
        </w:rPr>
      </w:pPr>
      <w:r w:rsidRPr="00C317C4">
        <w:rPr>
          <w:bCs/>
          <w:sz w:val="24"/>
          <w:szCs w:val="24"/>
        </w:rPr>
        <w:t>- естественного и искусственного освещения помещений;</w:t>
      </w:r>
    </w:p>
    <w:p w:rsidR="00F61094" w:rsidRPr="00C317C4" w:rsidRDefault="00F61094" w:rsidP="00687A43">
      <w:pPr>
        <w:spacing w:before="100" w:beforeAutospacing="1" w:after="100" w:afterAutospacing="1"/>
        <w:contextualSpacing/>
        <w:jc w:val="both"/>
        <w:rPr>
          <w:bCs/>
          <w:sz w:val="24"/>
          <w:szCs w:val="24"/>
        </w:rPr>
      </w:pPr>
      <w:r w:rsidRPr="00C317C4">
        <w:rPr>
          <w:bCs/>
          <w:sz w:val="24"/>
          <w:szCs w:val="24"/>
        </w:rPr>
        <w:t>- санитарного состояния и содержания помещений;</w:t>
      </w:r>
    </w:p>
    <w:p w:rsidR="00F61094" w:rsidRPr="00C317C4" w:rsidRDefault="00F61094" w:rsidP="00687A43">
      <w:pPr>
        <w:spacing w:before="100" w:beforeAutospacing="1" w:after="100" w:afterAutospacing="1"/>
        <w:contextualSpacing/>
        <w:jc w:val="both"/>
        <w:rPr>
          <w:bCs/>
          <w:sz w:val="24"/>
          <w:szCs w:val="24"/>
        </w:rPr>
      </w:pPr>
      <w:r w:rsidRPr="00C317C4">
        <w:rPr>
          <w:bCs/>
          <w:sz w:val="24"/>
          <w:szCs w:val="24"/>
        </w:rPr>
        <w:t xml:space="preserve">- помещений для качественного </w:t>
      </w:r>
      <w:r w:rsidR="00F0437C">
        <w:rPr>
          <w:bCs/>
          <w:sz w:val="24"/>
          <w:szCs w:val="24"/>
        </w:rPr>
        <w:t xml:space="preserve"> и сбалансированного </w:t>
      </w:r>
      <w:r w:rsidRPr="00C317C4">
        <w:rPr>
          <w:bCs/>
          <w:sz w:val="24"/>
          <w:szCs w:val="24"/>
        </w:rPr>
        <w:t>питания детей.</w:t>
      </w:r>
    </w:p>
    <w:p w:rsidR="00F61094" w:rsidRPr="00C317C4" w:rsidRDefault="00F61094" w:rsidP="00687A43">
      <w:pPr>
        <w:spacing w:before="100" w:beforeAutospacing="1" w:after="100" w:afterAutospacing="1"/>
        <w:ind w:firstLine="851"/>
        <w:contextualSpacing/>
        <w:jc w:val="both"/>
        <w:rPr>
          <w:bCs/>
          <w:sz w:val="24"/>
          <w:szCs w:val="24"/>
        </w:rPr>
      </w:pPr>
      <w:r w:rsidRPr="00C317C4">
        <w:rPr>
          <w:bCs/>
          <w:sz w:val="24"/>
          <w:szCs w:val="24"/>
        </w:rPr>
        <w:t>МКДОУ д/с «Огонёк» соответствует требованиям пожарной безопасности.</w:t>
      </w:r>
    </w:p>
    <w:p w:rsidR="003F0E0A" w:rsidRDefault="00F61094" w:rsidP="00687A43">
      <w:pPr>
        <w:spacing w:before="100" w:beforeAutospacing="1" w:after="100" w:afterAutospacing="1"/>
        <w:ind w:firstLine="851"/>
        <w:contextualSpacing/>
        <w:jc w:val="both"/>
        <w:rPr>
          <w:bCs/>
          <w:sz w:val="24"/>
          <w:szCs w:val="24"/>
        </w:rPr>
      </w:pPr>
      <w:r w:rsidRPr="00C317C4">
        <w:rPr>
          <w:bCs/>
          <w:sz w:val="24"/>
          <w:szCs w:val="24"/>
        </w:rPr>
        <w:t>В целом, здания и помещения Организации соответствуют базовому уровню, определенному авторами Программы «От рождения до школы»:</w:t>
      </w:r>
    </w:p>
    <w:p w:rsidR="00C317C4" w:rsidRPr="00C317C4" w:rsidRDefault="00C317C4" w:rsidP="00687A43">
      <w:pPr>
        <w:spacing w:before="100" w:beforeAutospacing="1" w:after="100" w:afterAutospacing="1"/>
        <w:ind w:firstLine="851"/>
        <w:contextualSpacing/>
        <w:jc w:val="both"/>
        <w:rPr>
          <w:bCs/>
          <w:sz w:val="24"/>
          <w:szCs w:val="24"/>
        </w:rPr>
      </w:pPr>
    </w:p>
    <w:tbl>
      <w:tblPr>
        <w:tblStyle w:val="a3"/>
        <w:tblW w:w="10031" w:type="dxa"/>
        <w:tblLook w:val="04A0"/>
      </w:tblPr>
      <w:tblGrid>
        <w:gridCol w:w="3190"/>
        <w:gridCol w:w="6841"/>
      </w:tblGrid>
      <w:tr w:rsidR="00F61094" w:rsidRPr="00C317C4" w:rsidTr="003F0E0A">
        <w:tc>
          <w:tcPr>
            <w:tcW w:w="3190" w:type="dxa"/>
            <w:vAlign w:val="center"/>
          </w:tcPr>
          <w:p w:rsidR="00F61094" w:rsidRPr="00C317C4" w:rsidRDefault="00F61094" w:rsidP="00687A43">
            <w:pPr>
              <w:spacing w:before="100" w:beforeAutospacing="1" w:after="100" w:afterAutospacing="1"/>
              <w:contextualSpacing/>
              <w:jc w:val="center"/>
              <w:rPr>
                <w:bCs/>
                <w:sz w:val="24"/>
                <w:szCs w:val="24"/>
              </w:rPr>
            </w:pPr>
            <w:r w:rsidRPr="00C317C4">
              <w:rPr>
                <w:bCs/>
                <w:sz w:val="24"/>
                <w:szCs w:val="24"/>
              </w:rPr>
              <w:t>Составляющие материально- технической базы</w:t>
            </w:r>
          </w:p>
        </w:tc>
        <w:tc>
          <w:tcPr>
            <w:tcW w:w="6841" w:type="dxa"/>
            <w:vAlign w:val="center"/>
          </w:tcPr>
          <w:p w:rsidR="00F61094" w:rsidRPr="00C317C4" w:rsidRDefault="00F61094" w:rsidP="00687A43">
            <w:pPr>
              <w:spacing w:before="100" w:beforeAutospacing="1" w:after="100" w:afterAutospacing="1"/>
              <w:contextualSpacing/>
              <w:jc w:val="center"/>
              <w:rPr>
                <w:bCs/>
                <w:sz w:val="24"/>
                <w:szCs w:val="24"/>
              </w:rPr>
            </w:pPr>
            <w:r w:rsidRPr="00C317C4">
              <w:rPr>
                <w:bCs/>
                <w:sz w:val="24"/>
                <w:szCs w:val="24"/>
              </w:rPr>
              <w:t>Характеристики</w:t>
            </w:r>
          </w:p>
        </w:tc>
      </w:tr>
      <w:tr w:rsidR="00F61094" w:rsidRPr="00C317C4" w:rsidTr="006531E6">
        <w:tc>
          <w:tcPr>
            <w:tcW w:w="3190" w:type="dxa"/>
          </w:tcPr>
          <w:p w:rsidR="00F61094" w:rsidRPr="00C317C4" w:rsidRDefault="00F61094" w:rsidP="00687A43">
            <w:pPr>
              <w:spacing w:before="100" w:beforeAutospacing="1" w:after="100" w:afterAutospacing="1"/>
              <w:contextualSpacing/>
              <w:jc w:val="both"/>
              <w:rPr>
                <w:bCs/>
                <w:sz w:val="24"/>
                <w:szCs w:val="24"/>
              </w:rPr>
            </w:pPr>
            <w:r w:rsidRPr="00C317C4">
              <w:rPr>
                <w:bCs/>
                <w:sz w:val="24"/>
                <w:szCs w:val="24"/>
              </w:rPr>
              <w:t>Здание</w:t>
            </w:r>
          </w:p>
        </w:tc>
        <w:tc>
          <w:tcPr>
            <w:tcW w:w="6841" w:type="dxa"/>
          </w:tcPr>
          <w:p w:rsidR="00F61094" w:rsidRPr="00C317C4" w:rsidRDefault="00F61094" w:rsidP="00687A43">
            <w:pPr>
              <w:spacing w:before="100" w:beforeAutospacing="1" w:after="100" w:afterAutospacing="1"/>
              <w:contextualSpacing/>
              <w:jc w:val="both"/>
              <w:rPr>
                <w:bCs/>
                <w:sz w:val="24"/>
                <w:szCs w:val="24"/>
              </w:rPr>
            </w:pPr>
            <w:r w:rsidRPr="00C317C4">
              <w:rPr>
                <w:bCs/>
                <w:sz w:val="24"/>
                <w:szCs w:val="24"/>
              </w:rPr>
              <w:t xml:space="preserve">Типовой проект здания </w:t>
            </w:r>
            <w:r w:rsidR="00B14AED">
              <w:rPr>
                <w:bCs/>
                <w:sz w:val="24"/>
                <w:szCs w:val="24"/>
              </w:rPr>
              <w:t>ДОО</w:t>
            </w:r>
          </w:p>
        </w:tc>
      </w:tr>
      <w:tr w:rsidR="00F61094" w:rsidRPr="00C317C4" w:rsidTr="006531E6">
        <w:tc>
          <w:tcPr>
            <w:tcW w:w="3190" w:type="dxa"/>
          </w:tcPr>
          <w:p w:rsidR="00F61094" w:rsidRPr="00C317C4" w:rsidRDefault="00F61094" w:rsidP="00687A43">
            <w:pPr>
              <w:spacing w:before="100" w:beforeAutospacing="1" w:after="100" w:afterAutospacing="1"/>
              <w:contextualSpacing/>
              <w:jc w:val="both"/>
              <w:rPr>
                <w:bCs/>
                <w:sz w:val="24"/>
                <w:szCs w:val="24"/>
              </w:rPr>
            </w:pPr>
            <w:r w:rsidRPr="00C317C4">
              <w:rPr>
                <w:bCs/>
                <w:sz w:val="24"/>
                <w:szCs w:val="24"/>
              </w:rPr>
              <w:t>Прилегающая территория</w:t>
            </w:r>
          </w:p>
        </w:tc>
        <w:tc>
          <w:tcPr>
            <w:tcW w:w="6841" w:type="dxa"/>
          </w:tcPr>
          <w:p w:rsidR="00F61094" w:rsidRPr="00C317C4" w:rsidRDefault="00F61094" w:rsidP="00687A43">
            <w:pPr>
              <w:spacing w:before="100" w:beforeAutospacing="1" w:after="100" w:afterAutospacing="1"/>
              <w:contextualSpacing/>
              <w:jc w:val="both"/>
              <w:rPr>
                <w:bCs/>
                <w:sz w:val="24"/>
                <w:szCs w:val="24"/>
              </w:rPr>
            </w:pPr>
            <w:r w:rsidRPr="00C317C4">
              <w:rPr>
                <w:bCs/>
                <w:sz w:val="24"/>
                <w:szCs w:val="24"/>
              </w:rPr>
              <w:t>Оборудованные площадки для каждой группы</w:t>
            </w:r>
          </w:p>
        </w:tc>
      </w:tr>
      <w:tr w:rsidR="00F61094" w:rsidRPr="00C317C4" w:rsidTr="006531E6">
        <w:tc>
          <w:tcPr>
            <w:tcW w:w="3190" w:type="dxa"/>
          </w:tcPr>
          <w:p w:rsidR="00F61094" w:rsidRPr="00C317C4" w:rsidRDefault="00F61094" w:rsidP="00687A43">
            <w:pPr>
              <w:spacing w:before="100" w:beforeAutospacing="1" w:after="100" w:afterAutospacing="1"/>
              <w:contextualSpacing/>
              <w:jc w:val="both"/>
              <w:rPr>
                <w:bCs/>
                <w:sz w:val="24"/>
                <w:szCs w:val="24"/>
              </w:rPr>
            </w:pPr>
            <w:r w:rsidRPr="00C317C4">
              <w:rPr>
                <w:bCs/>
                <w:sz w:val="24"/>
                <w:szCs w:val="24"/>
              </w:rPr>
              <w:t xml:space="preserve">Помещения </w:t>
            </w:r>
            <w:r w:rsidR="00B14AED">
              <w:rPr>
                <w:bCs/>
                <w:sz w:val="24"/>
                <w:szCs w:val="24"/>
              </w:rPr>
              <w:t>ДОО</w:t>
            </w:r>
          </w:p>
        </w:tc>
        <w:tc>
          <w:tcPr>
            <w:tcW w:w="6841" w:type="dxa"/>
          </w:tcPr>
          <w:p w:rsidR="00F61094" w:rsidRPr="00C317C4" w:rsidRDefault="00F61094" w:rsidP="00687A43">
            <w:pPr>
              <w:spacing w:before="100" w:beforeAutospacing="1" w:after="100" w:afterAutospacing="1"/>
              <w:contextualSpacing/>
              <w:jc w:val="both"/>
              <w:rPr>
                <w:bCs/>
                <w:sz w:val="24"/>
                <w:szCs w:val="24"/>
              </w:rPr>
            </w:pPr>
            <w:r w:rsidRPr="00C317C4">
              <w:rPr>
                <w:bCs/>
                <w:sz w:val="24"/>
                <w:szCs w:val="24"/>
              </w:rPr>
              <w:t>Зал для музыкальных и ф</w:t>
            </w:r>
            <w:r w:rsidR="003C2DA6" w:rsidRPr="00C317C4">
              <w:rPr>
                <w:bCs/>
                <w:sz w:val="24"/>
                <w:szCs w:val="24"/>
              </w:rPr>
              <w:t>изкультурных занятий, кабинет детского творчества,</w:t>
            </w:r>
            <w:r w:rsidRPr="00C317C4">
              <w:rPr>
                <w:bCs/>
                <w:sz w:val="24"/>
                <w:szCs w:val="24"/>
              </w:rPr>
              <w:t xml:space="preserve">  сопутствующие помещения (медицинский блок, пищеблок, </w:t>
            </w:r>
            <w:proofErr w:type="spellStart"/>
            <w:r w:rsidRPr="00C317C4">
              <w:rPr>
                <w:bCs/>
                <w:sz w:val="24"/>
                <w:szCs w:val="24"/>
              </w:rPr>
              <w:t>постирочная</w:t>
            </w:r>
            <w:proofErr w:type="spellEnd"/>
            <w:r w:rsidRPr="00C317C4">
              <w:rPr>
                <w:bCs/>
                <w:sz w:val="24"/>
                <w:szCs w:val="24"/>
              </w:rPr>
              <w:t>)</w:t>
            </w:r>
          </w:p>
        </w:tc>
      </w:tr>
      <w:tr w:rsidR="00F61094" w:rsidRPr="00C317C4" w:rsidTr="006531E6">
        <w:tc>
          <w:tcPr>
            <w:tcW w:w="3190" w:type="dxa"/>
          </w:tcPr>
          <w:p w:rsidR="00F61094" w:rsidRPr="00C317C4" w:rsidRDefault="00F61094" w:rsidP="00687A43">
            <w:pPr>
              <w:spacing w:before="100" w:beforeAutospacing="1" w:after="100" w:afterAutospacing="1"/>
              <w:contextualSpacing/>
              <w:jc w:val="both"/>
              <w:rPr>
                <w:bCs/>
                <w:sz w:val="24"/>
                <w:szCs w:val="24"/>
              </w:rPr>
            </w:pPr>
            <w:r w:rsidRPr="00C317C4">
              <w:rPr>
                <w:bCs/>
                <w:sz w:val="24"/>
                <w:szCs w:val="24"/>
              </w:rPr>
              <w:t>Групповые помещения</w:t>
            </w:r>
          </w:p>
        </w:tc>
        <w:tc>
          <w:tcPr>
            <w:tcW w:w="6841" w:type="dxa"/>
          </w:tcPr>
          <w:p w:rsidR="00F61094" w:rsidRPr="00C317C4" w:rsidRDefault="00F61094" w:rsidP="00687A43">
            <w:pPr>
              <w:spacing w:before="100" w:beforeAutospacing="1" w:after="100" w:afterAutospacing="1"/>
              <w:contextualSpacing/>
              <w:jc w:val="both"/>
              <w:rPr>
                <w:bCs/>
                <w:sz w:val="24"/>
                <w:szCs w:val="24"/>
              </w:rPr>
            </w:pPr>
            <w:r w:rsidRPr="00C317C4">
              <w:rPr>
                <w:bCs/>
                <w:sz w:val="24"/>
                <w:szCs w:val="24"/>
              </w:rPr>
              <w:t>Наличие игрового помещения, спальни, раздевалки, туалета</w:t>
            </w:r>
          </w:p>
        </w:tc>
      </w:tr>
    </w:tbl>
    <w:p w:rsidR="003F0E0A" w:rsidRPr="00C317C4" w:rsidRDefault="003F0E0A" w:rsidP="00687A43">
      <w:pPr>
        <w:spacing w:before="100" w:beforeAutospacing="1" w:after="100" w:afterAutospacing="1"/>
        <w:ind w:firstLine="851"/>
        <w:contextualSpacing/>
        <w:jc w:val="both"/>
        <w:rPr>
          <w:bCs/>
          <w:sz w:val="24"/>
          <w:szCs w:val="24"/>
        </w:rPr>
      </w:pPr>
    </w:p>
    <w:p w:rsidR="00F61094" w:rsidRPr="00C317C4" w:rsidRDefault="00F61094" w:rsidP="00687A43">
      <w:pPr>
        <w:spacing w:before="100" w:beforeAutospacing="1" w:after="100" w:afterAutospacing="1"/>
        <w:ind w:firstLine="851"/>
        <w:contextualSpacing/>
        <w:jc w:val="both"/>
        <w:rPr>
          <w:bCs/>
          <w:sz w:val="24"/>
          <w:szCs w:val="24"/>
        </w:rPr>
      </w:pPr>
      <w:r w:rsidRPr="00C317C4">
        <w:rPr>
          <w:bCs/>
          <w:sz w:val="24"/>
          <w:szCs w:val="24"/>
        </w:rPr>
        <w:t xml:space="preserve">Количество и конкретный ассортимент приобретаемых средств обучения, в том числе технических, соответствующие материалы (в том числе расходные), игровое, спортивное, оздоровительное оборудование, инвентарь и игрушки определяются </w:t>
      </w:r>
      <w:r w:rsidR="003F0E0A" w:rsidRPr="00C317C4">
        <w:rPr>
          <w:bCs/>
          <w:sz w:val="24"/>
          <w:szCs w:val="24"/>
        </w:rPr>
        <w:t xml:space="preserve">ДОО </w:t>
      </w:r>
      <w:r w:rsidRPr="00C317C4">
        <w:rPr>
          <w:bCs/>
          <w:sz w:val="24"/>
          <w:szCs w:val="24"/>
        </w:rPr>
        <w:t>самостоятельно, исходя из ее материальных возможностей, состава и потребностей детей и запроса родителей.</w:t>
      </w:r>
    </w:p>
    <w:p w:rsidR="00EB58B8" w:rsidRPr="00C317C4" w:rsidRDefault="00EB58B8" w:rsidP="00687A43">
      <w:pPr>
        <w:spacing w:before="100" w:beforeAutospacing="1" w:after="100" w:afterAutospacing="1"/>
        <w:ind w:firstLine="851"/>
        <w:contextualSpacing/>
        <w:jc w:val="both"/>
        <w:rPr>
          <w:sz w:val="24"/>
          <w:szCs w:val="24"/>
        </w:rPr>
      </w:pPr>
      <w:bookmarkStart w:id="1" w:name="sub_331"/>
      <w:proofErr w:type="gramStart"/>
      <w:r w:rsidRPr="00C317C4">
        <w:rPr>
          <w:sz w:val="24"/>
          <w:szCs w:val="24"/>
        </w:rPr>
        <w:t>Развивающая предметно</w:t>
      </w:r>
      <w:r w:rsidR="003F0E0A" w:rsidRPr="00C317C4">
        <w:rPr>
          <w:sz w:val="24"/>
          <w:szCs w:val="24"/>
        </w:rPr>
        <w:t xml:space="preserve"> </w:t>
      </w:r>
      <w:r w:rsidRPr="00C317C4">
        <w:rPr>
          <w:sz w:val="24"/>
          <w:szCs w:val="24"/>
        </w:rPr>
        <w:t>- пространственная среда (далее</w:t>
      </w:r>
      <w:r w:rsidR="003F0E0A" w:rsidRPr="00C317C4">
        <w:rPr>
          <w:sz w:val="24"/>
          <w:szCs w:val="24"/>
        </w:rPr>
        <w:t xml:space="preserve"> </w:t>
      </w:r>
      <w:r w:rsidRPr="00C317C4">
        <w:rPr>
          <w:sz w:val="24"/>
          <w:szCs w:val="24"/>
        </w:rPr>
        <w:t>- РППС) обеспечивает максимальную реализацию образовательного потенциала пространства МКДОУ д/с «Огонёк», а также территории, прилегающей к детскому саду, приспособленной для реализации Программы,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  <w:proofErr w:type="gramEnd"/>
    </w:p>
    <w:p w:rsidR="00EB58B8" w:rsidRPr="00C317C4" w:rsidRDefault="00EB58B8" w:rsidP="00687A43">
      <w:pPr>
        <w:spacing w:before="100" w:beforeAutospacing="1" w:after="100" w:afterAutospacing="1"/>
        <w:ind w:firstLine="851"/>
        <w:contextualSpacing/>
        <w:jc w:val="both"/>
        <w:rPr>
          <w:sz w:val="24"/>
          <w:szCs w:val="24"/>
        </w:rPr>
      </w:pPr>
      <w:bookmarkStart w:id="2" w:name="sub_332"/>
      <w:bookmarkEnd w:id="1"/>
      <w:r w:rsidRPr="00C317C4">
        <w:rPr>
          <w:sz w:val="24"/>
          <w:szCs w:val="24"/>
        </w:rPr>
        <w:t>РППС МКДОУ д/с «Огонёк» обеспечивает возможность общения и совместной деятельности детей (в том числе детей разного возраста) и взрослых, двигательной и творческий активности детей, а также возможности для уединения.</w:t>
      </w:r>
    </w:p>
    <w:p w:rsidR="00EB58B8" w:rsidRPr="00C317C4" w:rsidRDefault="00EB58B8" w:rsidP="00687A43">
      <w:pPr>
        <w:spacing w:before="100" w:beforeAutospacing="1" w:after="100" w:afterAutospacing="1"/>
        <w:ind w:firstLine="851"/>
        <w:contextualSpacing/>
        <w:jc w:val="both"/>
        <w:rPr>
          <w:sz w:val="24"/>
          <w:szCs w:val="24"/>
        </w:rPr>
      </w:pPr>
      <w:bookmarkStart w:id="3" w:name="sub_333"/>
      <w:bookmarkEnd w:id="2"/>
      <w:r w:rsidRPr="00C317C4">
        <w:rPr>
          <w:sz w:val="24"/>
          <w:szCs w:val="24"/>
        </w:rPr>
        <w:t>РППС позволяет обеспечивать:</w:t>
      </w:r>
    </w:p>
    <w:bookmarkEnd w:id="3"/>
    <w:p w:rsidR="00EB58B8" w:rsidRPr="00C317C4" w:rsidRDefault="00EB58B8" w:rsidP="00687A43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>- реализацию различных образовательных программ;</w:t>
      </w:r>
    </w:p>
    <w:p w:rsidR="00EB58B8" w:rsidRPr="00C317C4" w:rsidRDefault="00EB58B8" w:rsidP="00687A43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>- в случае организации инклюзивного образования - необходимые для него условия;</w:t>
      </w:r>
    </w:p>
    <w:p w:rsidR="00EB58B8" w:rsidRPr="00C317C4" w:rsidRDefault="00EB58B8" w:rsidP="00687A43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>- учет национально-культурных, климатических условий, в которых осуществляется образовательная деятельность;</w:t>
      </w:r>
    </w:p>
    <w:p w:rsidR="00EB58B8" w:rsidRPr="00C317C4" w:rsidRDefault="00EB58B8" w:rsidP="00687A43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lastRenderedPageBreak/>
        <w:t>- учет возрастных особенностей детей.</w:t>
      </w:r>
    </w:p>
    <w:p w:rsidR="00A12544" w:rsidRPr="00C317C4" w:rsidRDefault="00EB58B8" w:rsidP="00687A43">
      <w:pPr>
        <w:spacing w:before="100" w:beforeAutospacing="1" w:after="100" w:afterAutospacing="1"/>
        <w:ind w:firstLine="851"/>
        <w:contextualSpacing/>
        <w:jc w:val="both"/>
        <w:rPr>
          <w:sz w:val="24"/>
          <w:szCs w:val="24"/>
        </w:rPr>
      </w:pPr>
      <w:bookmarkStart w:id="4" w:name="sub_334"/>
      <w:r w:rsidRPr="00C317C4">
        <w:rPr>
          <w:sz w:val="24"/>
          <w:szCs w:val="24"/>
        </w:rPr>
        <w:t>РППС МКДОУ д/с «Огонёк» является  содержательно-насыщенной, трансформируемой, полифункциональной, вариативной, доступной и безопасной.</w:t>
      </w:r>
      <w:bookmarkEnd w:id="4"/>
    </w:p>
    <w:p w:rsidR="00421AE0" w:rsidRPr="00C317C4" w:rsidRDefault="00421AE0" w:rsidP="00687A43">
      <w:pPr>
        <w:spacing w:before="100" w:beforeAutospacing="1" w:after="100" w:afterAutospacing="1"/>
        <w:ind w:firstLine="851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 xml:space="preserve">В подборе оборудования опираемся на «Примерный перечень игрового оборудования для </w:t>
      </w:r>
      <w:proofErr w:type="gramStart"/>
      <w:r w:rsidRPr="00C317C4">
        <w:rPr>
          <w:sz w:val="24"/>
          <w:szCs w:val="24"/>
        </w:rPr>
        <w:t>учебно- материального</w:t>
      </w:r>
      <w:proofErr w:type="gramEnd"/>
      <w:r w:rsidRPr="00C317C4">
        <w:rPr>
          <w:sz w:val="24"/>
          <w:szCs w:val="24"/>
        </w:rPr>
        <w:t xml:space="preserve">  обеспечения дошкольных образовательных учреждений» (рекомендован Письмом </w:t>
      </w:r>
      <w:proofErr w:type="spellStart"/>
      <w:r w:rsidRPr="00C317C4">
        <w:rPr>
          <w:sz w:val="24"/>
          <w:szCs w:val="24"/>
        </w:rPr>
        <w:t>Минобрнауки</w:t>
      </w:r>
      <w:proofErr w:type="spellEnd"/>
      <w:r w:rsidRPr="00C317C4">
        <w:rPr>
          <w:sz w:val="24"/>
          <w:szCs w:val="24"/>
        </w:rPr>
        <w:t xml:space="preserve"> РФ от 17.11.2011 №03- 877) и на рекомендации программы «От рождения до школы»</w:t>
      </w:r>
      <w:r w:rsidR="00EB58B8" w:rsidRPr="00C317C4">
        <w:rPr>
          <w:sz w:val="24"/>
          <w:szCs w:val="24"/>
        </w:rPr>
        <w:t>.</w:t>
      </w:r>
    </w:p>
    <w:p w:rsidR="00242FB3" w:rsidRPr="00C317C4" w:rsidRDefault="000B0722" w:rsidP="00687A43">
      <w:pPr>
        <w:pStyle w:val="ConsPlusNormal"/>
        <w:spacing w:before="100" w:beforeAutospacing="1" w:after="100" w:afterAutospacing="1"/>
        <w:ind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7C4">
        <w:rPr>
          <w:rFonts w:ascii="Times New Roman" w:hAnsi="Times New Roman" w:cs="Times New Roman"/>
          <w:b/>
          <w:sz w:val="24"/>
          <w:szCs w:val="24"/>
        </w:rPr>
        <w:t>8</w:t>
      </w:r>
      <w:r w:rsidR="003C2DA6" w:rsidRPr="00C317C4">
        <w:rPr>
          <w:rFonts w:ascii="Times New Roman" w:hAnsi="Times New Roman" w:cs="Times New Roman"/>
          <w:b/>
          <w:sz w:val="24"/>
          <w:szCs w:val="24"/>
        </w:rPr>
        <w:t>. Ф</w:t>
      </w:r>
      <w:r w:rsidR="00242FB3" w:rsidRPr="00C317C4">
        <w:rPr>
          <w:rFonts w:ascii="Times New Roman" w:hAnsi="Times New Roman" w:cs="Times New Roman"/>
          <w:b/>
          <w:sz w:val="24"/>
          <w:szCs w:val="24"/>
        </w:rPr>
        <w:t>ункционирования вну</w:t>
      </w:r>
      <w:r w:rsidR="003F0E0A" w:rsidRPr="00C317C4">
        <w:rPr>
          <w:rFonts w:ascii="Times New Roman" w:hAnsi="Times New Roman" w:cs="Times New Roman"/>
          <w:b/>
          <w:sz w:val="24"/>
          <w:szCs w:val="24"/>
        </w:rPr>
        <w:t xml:space="preserve">тренней системы оценки качества </w:t>
      </w:r>
      <w:r w:rsidR="00242FB3" w:rsidRPr="00C317C4">
        <w:rPr>
          <w:rFonts w:ascii="Times New Roman" w:hAnsi="Times New Roman" w:cs="Times New Roman"/>
          <w:b/>
          <w:sz w:val="24"/>
          <w:szCs w:val="24"/>
        </w:rPr>
        <w:t>образования</w:t>
      </w:r>
    </w:p>
    <w:p w:rsidR="00C06418" w:rsidRPr="00C317C4" w:rsidRDefault="00C06418" w:rsidP="00687A43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>Систему качества дошкольного образования  рассматриваем как систему контроля внутри ДОО, которая включает в себя  составляющие:</w:t>
      </w:r>
    </w:p>
    <w:p w:rsidR="00C06418" w:rsidRPr="00C317C4" w:rsidRDefault="00C06418" w:rsidP="00687A43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>•   Качество научно-методической работы;</w:t>
      </w:r>
    </w:p>
    <w:p w:rsidR="00C06418" w:rsidRPr="00C317C4" w:rsidRDefault="00C06418" w:rsidP="00687A43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>•  </w:t>
      </w:r>
      <w:r w:rsidR="00A833D7" w:rsidRPr="00C317C4">
        <w:rPr>
          <w:sz w:val="24"/>
          <w:szCs w:val="24"/>
        </w:rPr>
        <w:t xml:space="preserve"> </w:t>
      </w:r>
      <w:r w:rsidRPr="00C317C4">
        <w:rPr>
          <w:sz w:val="24"/>
          <w:szCs w:val="24"/>
        </w:rPr>
        <w:t>Качество воспитательно-образовательного процесса;</w:t>
      </w:r>
    </w:p>
    <w:p w:rsidR="00C06418" w:rsidRPr="00C317C4" w:rsidRDefault="00C06418" w:rsidP="00687A43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>•   Качество работы с родителями;</w:t>
      </w:r>
    </w:p>
    <w:p w:rsidR="00C06418" w:rsidRPr="00C317C4" w:rsidRDefault="00C06418" w:rsidP="00687A43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>•   Качество работы с педагогическими кадрами;</w:t>
      </w:r>
    </w:p>
    <w:p w:rsidR="00C06418" w:rsidRPr="00C317C4" w:rsidRDefault="00C06418" w:rsidP="00687A43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>•   Качество предметно-пространственной среды.</w:t>
      </w:r>
    </w:p>
    <w:p w:rsidR="00C06418" w:rsidRPr="00C317C4" w:rsidRDefault="00C06418" w:rsidP="00687A43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>С целью повышения эффективности учебно-воспитательной деятельности  применяем педагогический мониторинг, который даёт качественную и своевременную информацию, необходимую для принятия управленческих  решений.</w:t>
      </w:r>
    </w:p>
    <w:p w:rsidR="00C06418" w:rsidRPr="00C317C4" w:rsidRDefault="00C06418" w:rsidP="00687A43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 xml:space="preserve">Контроль является одной из важнейших составляющих процесса управления, служащей основанием для осуществления обратной связи, дающей возможность руководителю прогнозировать пути развития </w:t>
      </w:r>
      <w:r w:rsidR="00B14AED">
        <w:rPr>
          <w:sz w:val="24"/>
          <w:szCs w:val="24"/>
        </w:rPr>
        <w:t>ДОО</w:t>
      </w:r>
      <w:r w:rsidRPr="00C317C4">
        <w:rPr>
          <w:sz w:val="24"/>
          <w:szCs w:val="24"/>
        </w:rPr>
        <w:t>, правильно ставить цели на будущее. Контроль является базой для принятия решений, позволяет установить отклонения в работе, причины и пути их устранения.</w:t>
      </w:r>
    </w:p>
    <w:p w:rsidR="00C06418" w:rsidRPr="00C317C4" w:rsidRDefault="00C06418" w:rsidP="00687A43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 xml:space="preserve">В </w:t>
      </w:r>
      <w:r w:rsidR="00A12544" w:rsidRPr="00C317C4">
        <w:rPr>
          <w:sz w:val="24"/>
          <w:szCs w:val="24"/>
        </w:rPr>
        <w:t>ДОО</w:t>
      </w:r>
      <w:r w:rsidRPr="00C317C4">
        <w:rPr>
          <w:sz w:val="24"/>
          <w:szCs w:val="24"/>
        </w:rPr>
        <w:t xml:space="preserve"> внутренний контроль осуществляют заведующий, </w:t>
      </w:r>
      <w:r w:rsidR="003F0E0A" w:rsidRPr="00C317C4">
        <w:rPr>
          <w:sz w:val="24"/>
          <w:szCs w:val="24"/>
        </w:rPr>
        <w:t>заместитель заведующей (методист)</w:t>
      </w:r>
      <w:r w:rsidRPr="00C317C4">
        <w:rPr>
          <w:sz w:val="24"/>
          <w:szCs w:val="24"/>
        </w:rPr>
        <w:t>,</w:t>
      </w:r>
      <w:r w:rsidR="00A12544" w:rsidRPr="00C317C4">
        <w:rPr>
          <w:sz w:val="24"/>
          <w:szCs w:val="24"/>
        </w:rPr>
        <w:t xml:space="preserve"> педагогические работники, </w:t>
      </w:r>
      <w:r w:rsidRPr="00C317C4">
        <w:rPr>
          <w:sz w:val="24"/>
          <w:szCs w:val="24"/>
        </w:rPr>
        <w:t xml:space="preserve"> зав</w:t>
      </w:r>
      <w:r w:rsidR="00A12544" w:rsidRPr="00C317C4">
        <w:rPr>
          <w:sz w:val="24"/>
          <w:szCs w:val="24"/>
        </w:rPr>
        <w:t>едующий хозяйством</w:t>
      </w:r>
      <w:r w:rsidRPr="00C317C4">
        <w:rPr>
          <w:sz w:val="24"/>
          <w:szCs w:val="24"/>
        </w:rPr>
        <w:t>, медици</w:t>
      </w:r>
      <w:r w:rsidR="00A12544" w:rsidRPr="00C317C4">
        <w:rPr>
          <w:sz w:val="24"/>
          <w:szCs w:val="24"/>
        </w:rPr>
        <w:t xml:space="preserve">нская сестра. </w:t>
      </w:r>
      <w:r w:rsidRPr="00C317C4">
        <w:rPr>
          <w:sz w:val="24"/>
          <w:szCs w:val="24"/>
        </w:rPr>
        <w:t xml:space="preserve">Порядок внутреннего контроля определяется Уставом </w:t>
      </w:r>
      <w:r w:rsidR="00B14AED">
        <w:rPr>
          <w:sz w:val="24"/>
          <w:szCs w:val="24"/>
        </w:rPr>
        <w:t>ДОО</w:t>
      </w:r>
      <w:r w:rsidRPr="00C317C4">
        <w:rPr>
          <w:sz w:val="24"/>
          <w:szCs w:val="24"/>
        </w:rPr>
        <w:t>, Положением о внутренн</w:t>
      </w:r>
      <w:r w:rsidR="00A12544" w:rsidRPr="00C317C4">
        <w:rPr>
          <w:sz w:val="24"/>
          <w:szCs w:val="24"/>
        </w:rPr>
        <w:t xml:space="preserve">ем контроле, годовым планом ДОУ, </w:t>
      </w:r>
      <w:r w:rsidRPr="00C317C4">
        <w:rPr>
          <w:sz w:val="24"/>
          <w:szCs w:val="24"/>
        </w:rPr>
        <w:t>должностными инструкциями и распоряжениями руководства.</w:t>
      </w:r>
    </w:p>
    <w:p w:rsidR="00C06418" w:rsidRPr="00C317C4" w:rsidRDefault="00C06418" w:rsidP="00687A43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>Контроль   в Детском саду проводится по плану, утвержденному заведующим на начало учебного года, и представляет собой следующие виды:</w:t>
      </w:r>
    </w:p>
    <w:p w:rsidR="00C06418" w:rsidRPr="00C317C4" w:rsidRDefault="00C06418" w:rsidP="00687A43">
      <w:pPr>
        <w:widowControl/>
        <w:numPr>
          <w:ilvl w:val="0"/>
          <w:numId w:val="3"/>
        </w:numPr>
        <w:tabs>
          <w:tab w:val="left" w:pos="1701"/>
        </w:tabs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>оперативный контроль;</w:t>
      </w:r>
    </w:p>
    <w:p w:rsidR="00C06418" w:rsidRPr="00C317C4" w:rsidRDefault="00C06418" w:rsidP="00687A43">
      <w:pPr>
        <w:widowControl/>
        <w:numPr>
          <w:ilvl w:val="0"/>
          <w:numId w:val="3"/>
        </w:numPr>
        <w:tabs>
          <w:tab w:val="left" w:pos="1701"/>
        </w:tabs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proofErr w:type="gramStart"/>
      <w:r w:rsidRPr="00C317C4">
        <w:rPr>
          <w:sz w:val="24"/>
          <w:szCs w:val="24"/>
        </w:rPr>
        <w:t>тематический /</w:t>
      </w:r>
      <w:r w:rsidR="0073545B" w:rsidRPr="00C317C4">
        <w:rPr>
          <w:sz w:val="24"/>
          <w:szCs w:val="24"/>
        </w:rPr>
        <w:t xml:space="preserve"> </w:t>
      </w:r>
      <w:r w:rsidRPr="00C317C4">
        <w:rPr>
          <w:sz w:val="24"/>
          <w:szCs w:val="24"/>
        </w:rPr>
        <w:t>2 - 3 раза в год (к педсоветам);</w:t>
      </w:r>
      <w:proofErr w:type="gramEnd"/>
    </w:p>
    <w:p w:rsidR="00C06418" w:rsidRPr="00C317C4" w:rsidRDefault="00C06418" w:rsidP="00687A43">
      <w:pPr>
        <w:widowControl/>
        <w:numPr>
          <w:ilvl w:val="0"/>
          <w:numId w:val="3"/>
        </w:numPr>
        <w:tabs>
          <w:tab w:val="left" w:pos="1701"/>
        </w:tabs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>самоконтроль;</w:t>
      </w:r>
    </w:p>
    <w:p w:rsidR="00C06418" w:rsidRPr="00C317C4" w:rsidRDefault="00C06418" w:rsidP="00687A43">
      <w:pPr>
        <w:widowControl/>
        <w:numPr>
          <w:ilvl w:val="0"/>
          <w:numId w:val="3"/>
        </w:numPr>
        <w:tabs>
          <w:tab w:val="left" w:pos="1701"/>
        </w:tabs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>самоанализ;</w:t>
      </w:r>
    </w:p>
    <w:p w:rsidR="00C06418" w:rsidRPr="00C317C4" w:rsidRDefault="00C06418" w:rsidP="00687A43">
      <w:pPr>
        <w:widowControl/>
        <w:numPr>
          <w:ilvl w:val="0"/>
          <w:numId w:val="3"/>
        </w:numPr>
        <w:tabs>
          <w:tab w:val="left" w:pos="1701"/>
        </w:tabs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>мониторинг.</w:t>
      </w:r>
    </w:p>
    <w:p w:rsidR="00C06418" w:rsidRPr="00C317C4" w:rsidRDefault="00C06418" w:rsidP="002737AF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>Результаты контроля</w:t>
      </w:r>
      <w:r w:rsidR="002737AF">
        <w:rPr>
          <w:sz w:val="24"/>
          <w:szCs w:val="24"/>
        </w:rPr>
        <w:t xml:space="preserve"> </w:t>
      </w:r>
      <w:r w:rsidRPr="00C317C4">
        <w:rPr>
          <w:sz w:val="24"/>
          <w:szCs w:val="24"/>
        </w:rPr>
        <w:t>выносятся на обсуждение на </w:t>
      </w:r>
      <w:r w:rsidR="003F0E0A" w:rsidRPr="00C317C4">
        <w:rPr>
          <w:sz w:val="24"/>
          <w:szCs w:val="24"/>
        </w:rPr>
        <w:t>П</w:t>
      </w:r>
      <w:r w:rsidRPr="00C317C4">
        <w:rPr>
          <w:sz w:val="24"/>
          <w:szCs w:val="24"/>
        </w:rPr>
        <w:t>едагогические советы,</w:t>
      </w:r>
      <w:r w:rsidR="002737AF">
        <w:rPr>
          <w:sz w:val="24"/>
          <w:szCs w:val="24"/>
        </w:rPr>
        <w:t xml:space="preserve"> с</w:t>
      </w:r>
      <w:r w:rsidRPr="00C317C4">
        <w:rPr>
          <w:sz w:val="24"/>
          <w:szCs w:val="24"/>
        </w:rPr>
        <w:t>овещания при заведующем.</w:t>
      </w:r>
    </w:p>
    <w:p w:rsidR="00C06418" w:rsidRPr="000871F9" w:rsidRDefault="00C06418" w:rsidP="00687A43">
      <w:pPr>
        <w:spacing w:before="100" w:beforeAutospacing="1" w:after="100" w:afterAutospacing="1"/>
        <w:ind w:firstLine="709"/>
        <w:contextualSpacing/>
        <w:jc w:val="both"/>
        <w:rPr>
          <w:i/>
          <w:sz w:val="24"/>
          <w:szCs w:val="24"/>
        </w:rPr>
      </w:pPr>
      <w:r w:rsidRPr="000871F9">
        <w:rPr>
          <w:i/>
          <w:sz w:val="24"/>
          <w:szCs w:val="24"/>
        </w:rPr>
        <w:t>Вывод: В учреждении выстроена четкая система методического контроля и анализа результативности воспитательно-образовательного процесса по всем направлениям развития д</w:t>
      </w:r>
      <w:r w:rsidR="003F0E0A" w:rsidRPr="000871F9">
        <w:rPr>
          <w:i/>
          <w:sz w:val="24"/>
          <w:szCs w:val="24"/>
        </w:rPr>
        <w:t xml:space="preserve">етей дошкольного возраста </w:t>
      </w:r>
      <w:r w:rsidRPr="000871F9">
        <w:rPr>
          <w:i/>
          <w:sz w:val="24"/>
          <w:szCs w:val="24"/>
        </w:rPr>
        <w:t xml:space="preserve"> и функционирования ДОО в целом.</w:t>
      </w:r>
    </w:p>
    <w:p w:rsidR="000871F9" w:rsidRDefault="000871F9" w:rsidP="00687A43">
      <w:pPr>
        <w:widowControl/>
        <w:autoSpaceDE/>
        <w:autoSpaceDN/>
        <w:adjustRightInd/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</w:p>
    <w:p w:rsidR="00F445D7" w:rsidRPr="00C317C4" w:rsidRDefault="00F445D7" w:rsidP="00687A43">
      <w:pPr>
        <w:widowControl/>
        <w:autoSpaceDE/>
        <w:autoSpaceDN/>
        <w:adjustRightInd/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  <w:r w:rsidRPr="00C317C4">
        <w:rPr>
          <w:b/>
          <w:sz w:val="24"/>
          <w:szCs w:val="24"/>
        </w:rPr>
        <w:t>ПОКАЗАТЕЛИ</w:t>
      </w:r>
    </w:p>
    <w:p w:rsidR="00F445D7" w:rsidRPr="00C317C4" w:rsidRDefault="00F445D7" w:rsidP="00687A43">
      <w:pPr>
        <w:widowControl/>
        <w:autoSpaceDE/>
        <w:autoSpaceDN/>
        <w:adjustRightInd/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  <w:r w:rsidRPr="00C317C4">
        <w:rPr>
          <w:b/>
          <w:sz w:val="24"/>
          <w:szCs w:val="24"/>
        </w:rPr>
        <w:t>ДЕЯТЕЛЬНОСТИ ДОШКОЛЬНОЙ ОБРАЗОВАТЕЛЬНОЙ ОРГАНИЗАЦИИ,</w:t>
      </w:r>
    </w:p>
    <w:p w:rsidR="00F445D7" w:rsidRPr="00C317C4" w:rsidRDefault="00F445D7" w:rsidP="00687A43">
      <w:pPr>
        <w:widowControl/>
        <w:autoSpaceDE/>
        <w:autoSpaceDN/>
        <w:adjustRightInd/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  <w:r w:rsidRPr="00C317C4">
        <w:rPr>
          <w:b/>
          <w:sz w:val="24"/>
          <w:szCs w:val="24"/>
        </w:rPr>
        <w:t>ПОДЛЕЖАЩЕЙ САМООБСЛЕДОВАНИЮ</w:t>
      </w:r>
    </w:p>
    <w:p w:rsidR="00F445D7" w:rsidRPr="00C317C4" w:rsidRDefault="00F445D7" w:rsidP="00687A43">
      <w:pPr>
        <w:widowControl/>
        <w:autoSpaceDE/>
        <w:autoSpaceDN/>
        <w:adjustRightInd/>
        <w:spacing w:before="100" w:beforeAutospacing="1" w:after="100" w:afterAutospacing="1"/>
        <w:contextualSpacing/>
        <w:jc w:val="center"/>
        <w:rPr>
          <w:b/>
          <w:i/>
          <w:sz w:val="24"/>
          <w:szCs w:val="24"/>
        </w:rPr>
      </w:pPr>
      <w:r w:rsidRPr="00C317C4">
        <w:rPr>
          <w:b/>
          <w:i/>
          <w:sz w:val="24"/>
          <w:szCs w:val="24"/>
        </w:rPr>
        <w:t xml:space="preserve">(Приложение N 1 </w:t>
      </w:r>
      <w:r w:rsidR="00BE7505" w:rsidRPr="00C317C4">
        <w:rPr>
          <w:b/>
          <w:i/>
          <w:sz w:val="24"/>
          <w:szCs w:val="24"/>
        </w:rPr>
        <w:t xml:space="preserve">к приказу Министерства образования  и науки Российской Федерации </w:t>
      </w:r>
      <w:r w:rsidRPr="00C317C4">
        <w:rPr>
          <w:b/>
          <w:i/>
          <w:sz w:val="24"/>
          <w:szCs w:val="24"/>
        </w:rPr>
        <w:t>от 10 декабря 2013 г. N 1324</w:t>
      </w:r>
      <w:r w:rsidR="00BE7505" w:rsidRPr="00C317C4">
        <w:rPr>
          <w:b/>
          <w:i/>
          <w:sz w:val="24"/>
          <w:szCs w:val="24"/>
        </w:rPr>
        <w:t>)</w:t>
      </w:r>
    </w:p>
    <w:p w:rsidR="00F445D7" w:rsidRPr="00C317C4" w:rsidRDefault="00F445D7" w:rsidP="00687A43">
      <w:pPr>
        <w:widowControl/>
        <w:autoSpaceDE/>
        <w:autoSpaceDN/>
        <w:adjustRightInd/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</w:p>
    <w:p w:rsidR="00A50042" w:rsidRPr="00C317C4" w:rsidRDefault="00F445D7" w:rsidP="00687A43">
      <w:pPr>
        <w:spacing w:before="100" w:beforeAutospacing="1" w:after="100" w:afterAutospacing="1"/>
        <w:contextualSpacing/>
        <w:rPr>
          <w:sz w:val="24"/>
          <w:szCs w:val="24"/>
        </w:rPr>
      </w:pPr>
      <w:r w:rsidRPr="00C317C4">
        <w:rPr>
          <w:sz w:val="24"/>
          <w:szCs w:val="24"/>
        </w:rPr>
        <w:t>Д</w:t>
      </w:r>
      <w:r w:rsidR="00A50042" w:rsidRPr="00C317C4">
        <w:rPr>
          <w:sz w:val="24"/>
          <w:szCs w:val="24"/>
        </w:rPr>
        <w:t>анные приведены по состоянию на 31</w:t>
      </w:r>
      <w:r w:rsidR="00C85130">
        <w:rPr>
          <w:sz w:val="24"/>
          <w:szCs w:val="24"/>
        </w:rPr>
        <w:t>.12.2022</w:t>
      </w:r>
    </w:p>
    <w:tbl>
      <w:tblPr>
        <w:tblStyle w:val="1"/>
        <w:tblW w:w="9889" w:type="dxa"/>
        <w:tblLayout w:type="fixed"/>
        <w:tblLook w:val="04A0"/>
      </w:tblPr>
      <w:tblGrid>
        <w:gridCol w:w="6629"/>
        <w:gridCol w:w="1559"/>
        <w:gridCol w:w="1701"/>
      </w:tblGrid>
      <w:tr w:rsidR="00A50042" w:rsidRPr="00C317C4" w:rsidTr="00F445D7">
        <w:tc>
          <w:tcPr>
            <w:tcW w:w="6629" w:type="dxa"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C317C4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C317C4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C317C4">
              <w:rPr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A50042" w:rsidRPr="00C317C4" w:rsidTr="00F445D7">
        <w:tc>
          <w:tcPr>
            <w:tcW w:w="9889" w:type="dxa"/>
            <w:gridSpan w:val="3"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C317C4">
              <w:rPr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</w:tr>
      <w:tr w:rsidR="00A50042" w:rsidRPr="00C317C4" w:rsidTr="00F445D7">
        <w:trPr>
          <w:trHeight w:val="255"/>
        </w:trPr>
        <w:tc>
          <w:tcPr>
            <w:tcW w:w="6629" w:type="dxa"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 xml:space="preserve">Общее количество воспитанников, которые обучаются по </w:t>
            </w:r>
            <w:r w:rsidRPr="00C317C4">
              <w:rPr>
                <w:sz w:val="22"/>
                <w:szCs w:val="22"/>
              </w:rPr>
              <w:lastRenderedPageBreak/>
              <w:t>программе дошкольного образования</w:t>
            </w:r>
          </w:p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 xml:space="preserve">в том числе </w:t>
            </w:r>
            <w:proofErr w:type="gramStart"/>
            <w:r w:rsidRPr="00C317C4">
              <w:rPr>
                <w:sz w:val="22"/>
                <w:szCs w:val="22"/>
              </w:rPr>
              <w:t>обучающиеся</w:t>
            </w:r>
            <w:proofErr w:type="gramEnd"/>
            <w:r w:rsidRPr="00C317C4">
              <w:rPr>
                <w:sz w:val="22"/>
                <w:szCs w:val="22"/>
              </w:rPr>
              <w:t>:</w:t>
            </w:r>
          </w:p>
        </w:tc>
        <w:tc>
          <w:tcPr>
            <w:tcW w:w="1559" w:type="dxa"/>
            <w:vMerge w:val="restart"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lastRenderedPageBreak/>
              <w:t>человек</w:t>
            </w:r>
          </w:p>
        </w:tc>
        <w:tc>
          <w:tcPr>
            <w:tcW w:w="1701" w:type="dxa"/>
            <w:hideMark/>
          </w:tcPr>
          <w:p w:rsidR="00A50042" w:rsidRPr="00C317C4" w:rsidRDefault="00C0736E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11</w:t>
            </w:r>
            <w:r w:rsidR="006B6729">
              <w:rPr>
                <w:sz w:val="22"/>
                <w:szCs w:val="22"/>
              </w:rPr>
              <w:t>1</w:t>
            </w:r>
          </w:p>
        </w:tc>
      </w:tr>
      <w:tr w:rsidR="00A50042" w:rsidRPr="00C317C4" w:rsidTr="00F445D7">
        <w:trPr>
          <w:trHeight w:val="255"/>
        </w:trPr>
        <w:tc>
          <w:tcPr>
            <w:tcW w:w="6629" w:type="dxa"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lastRenderedPageBreak/>
              <w:t xml:space="preserve">в </w:t>
            </w:r>
            <w:proofErr w:type="gramStart"/>
            <w:r w:rsidRPr="00C317C4">
              <w:rPr>
                <w:sz w:val="22"/>
                <w:szCs w:val="22"/>
              </w:rPr>
              <w:t>режиме полного дня</w:t>
            </w:r>
            <w:proofErr w:type="gramEnd"/>
            <w:r w:rsidRPr="00C317C4">
              <w:rPr>
                <w:sz w:val="22"/>
                <w:szCs w:val="22"/>
              </w:rPr>
              <w:t xml:space="preserve"> (8–12 часов)</w:t>
            </w:r>
          </w:p>
        </w:tc>
        <w:tc>
          <w:tcPr>
            <w:tcW w:w="1559" w:type="dxa"/>
            <w:vMerge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A50042" w:rsidRPr="00C317C4" w:rsidRDefault="00C0736E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11</w:t>
            </w:r>
            <w:r w:rsidR="006B6729">
              <w:rPr>
                <w:sz w:val="22"/>
                <w:szCs w:val="22"/>
              </w:rPr>
              <w:t>1</w:t>
            </w:r>
          </w:p>
        </w:tc>
      </w:tr>
      <w:tr w:rsidR="00A50042" w:rsidRPr="00C317C4" w:rsidTr="00F445D7">
        <w:trPr>
          <w:trHeight w:val="255"/>
        </w:trPr>
        <w:tc>
          <w:tcPr>
            <w:tcW w:w="6629" w:type="dxa"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в режиме кратковременного пребывания (3–5 часов)</w:t>
            </w:r>
          </w:p>
        </w:tc>
        <w:tc>
          <w:tcPr>
            <w:tcW w:w="1559" w:type="dxa"/>
            <w:vMerge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0</w:t>
            </w:r>
          </w:p>
        </w:tc>
      </w:tr>
      <w:tr w:rsidR="00A50042" w:rsidRPr="00C317C4" w:rsidTr="00F445D7">
        <w:trPr>
          <w:trHeight w:val="315"/>
        </w:trPr>
        <w:tc>
          <w:tcPr>
            <w:tcW w:w="6629" w:type="dxa"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в семейной дошкольной группе</w:t>
            </w:r>
          </w:p>
        </w:tc>
        <w:tc>
          <w:tcPr>
            <w:tcW w:w="1559" w:type="dxa"/>
            <w:vMerge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0</w:t>
            </w:r>
          </w:p>
        </w:tc>
      </w:tr>
      <w:tr w:rsidR="00A50042" w:rsidRPr="00C317C4" w:rsidTr="00F445D7">
        <w:trPr>
          <w:trHeight w:val="71"/>
        </w:trPr>
        <w:tc>
          <w:tcPr>
            <w:tcW w:w="6629" w:type="dxa"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 xml:space="preserve">по форме семейного образования с психолого-педагогическим сопровождением, которое организует </w:t>
            </w:r>
            <w:r w:rsidR="00B14AED">
              <w:rPr>
                <w:sz w:val="22"/>
                <w:szCs w:val="22"/>
              </w:rPr>
              <w:t>ДОО</w:t>
            </w:r>
          </w:p>
        </w:tc>
        <w:tc>
          <w:tcPr>
            <w:tcW w:w="1559" w:type="dxa"/>
            <w:vMerge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0</w:t>
            </w:r>
          </w:p>
        </w:tc>
      </w:tr>
      <w:tr w:rsidR="00A50042" w:rsidRPr="00C317C4" w:rsidTr="00F445D7">
        <w:tc>
          <w:tcPr>
            <w:tcW w:w="6629" w:type="dxa"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Общее количество воспитанников в возрасте до трех лет</w:t>
            </w:r>
          </w:p>
        </w:tc>
        <w:tc>
          <w:tcPr>
            <w:tcW w:w="1559" w:type="dxa"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человек</w:t>
            </w:r>
          </w:p>
        </w:tc>
        <w:tc>
          <w:tcPr>
            <w:tcW w:w="1701" w:type="dxa"/>
            <w:hideMark/>
          </w:tcPr>
          <w:p w:rsidR="00A50042" w:rsidRPr="00C317C4" w:rsidRDefault="004A580A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1</w:t>
            </w:r>
            <w:r w:rsidR="006B6729">
              <w:rPr>
                <w:sz w:val="22"/>
                <w:szCs w:val="22"/>
              </w:rPr>
              <w:t>6</w:t>
            </w:r>
          </w:p>
        </w:tc>
      </w:tr>
      <w:tr w:rsidR="00A50042" w:rsidRPr="00C317C4" w:rsidTr="00F445D7">
        <w:tc>
          <w:tcPr>
            <w:tcW w:w="6629" w:type="dxa"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559" w:type="dxa"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человек</w:t>
            </w:r>
          </w:p>
        </w:tc>
        <w:tc>
          <w:tcPr>
            <w:tcW w:w="1701" w:type="dxa"/>
            <w:hideMark/>
          </w:tcPr>
          <w:p w:rsidR="00A50042" w:rsidRPr="00C317C4" w:rsidRDefault="006B6729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  <w:tr w:rsidR="00A50042" w:rsidRPr="00C317C4" w:rsidTr="00F445D7">
        <w:trPr>
          <w:trHeight w:val="71"/>
        </w:trPr>
        <w:tc>
          <w:tcPr>
            <w:tcW w:w="6629" w:type="dxa"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 </w:t>
            </w:r>
          </w:p>
        </w:tc>
        <w:tc>
          <w:tcPr>
            <w:tcW w:w="1559" w:type="dxa"/>
            <w:vMerge w:val="restart"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человек (процент)</w:t>
            </w:r>
          </w:p>
        </w:tc>
        <w:tc>
          <w:tcPr>
            <w:tcW w:w="1701" w:type="dxa"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 </w:t>
            </w:r>
          </w:p>
        </w:tc>
      </w:tr>
      <w:tr w:rsidR="00A50042" w:rsidRPr="00C317C4" w:rsidTr="00F445D7">
        <w:trPr>
          <w:trHeight w:val="277"/>
        </w:trPr>
        <w:tc>
          <w:tcPr>
            <w:tcW w:w="6629" w:type="dxa"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8–12-часового пребывания</w:t>
            </w:r>
          </w:p>
        </w:tc>
        <w:tc>
          <w:tcPr>
            <w:tcW w:w="1559" w:type="dxa"/>
            <w:vMerge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A50042" w:rsidRPr="00C317C4" w:rsidRDefault="006B6729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  <w:r w:rsidR="00A50042" w:rsidRPr="00C317C4">
              <w:rPr>
                <w:sz w:val="22"/>
                <w:szCs w:val="22"/>
              </w:rPr>
              <w:t xml:space="preserve"> (100%)</w:t>
            </w:r>
          </w:p>
        </w:tc>
      </w:tr>
      <w:tr w:rsidR="00A50042" w:rsidRPr="00C317C4" w:rsidTr="00F445D7">
        <w:trPr>
          <w:trHeight w:val="237"/>
        </w:trPr>
        <w:tc>
          <w:tcPr>
            <w:tcW w:w="6629" w:type="dxa"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12–14-часового пребывания</w:t>
            </w:r>
          </w:p>
        </w:tc>
        <w:tc>
          <w:tcPr>
            <w:tcW w:w="1559" w:type="dxa"/>
            <w:vMerge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A50042" w:rsidRPr="00C317C4" w:rsidRDefault="004A580A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-</w:t>
            </w:r>
          </w:p>
        </w:tc>
      </w:tr>
      <w:tr w:rsidR="00A50042" w:rsidRPr="00C317C4" w:rsidTr="0073545B">
        <w:trPr>
          <w:trHeight w:val="71"/>
        </w:trPr>
        <w:tc>
          <w:tcPr>
            <w:tcW w:w="6629" w:type="dxa"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круглосуточного пребывания</w:t>
            </w:r>
          </w:p>
        </w:tc>
        <w:tc>
          <w:tcPr>
            <w:tcW w:w="1559" w:type="dxa"/>
            <w:vMerge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A50042" w:rsidRPr="00C317C4" w:rsidRDefault="004A580A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-</w:t>
            </w:r>
          </w:p>
        </w:tc>
      </w:tr>
      <w:tr w:rsidR="00A50042" w:rsidRPr="00C317C4" w:rsidTr="00F445D7">
        <w:trPr>
          <w:trHeight w:val="71"/>
        </w:trPr>
        <w:tc>
          <w:tcPr>
            <w:tcW w:w="6629" w:type="dxa"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1559" w:type="dxa"/>
            <w:vMerge w:val="restart"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человек (процент)</w:t>
            </w:r>
          </w:p>
        </w:tc>
        <w:tc>
          <w:tcPr>
            <w:tcW w:w="1701" w:type="dxa"/>
            <w:hideMark/>
          </w:tcPr>
          <w:p w:rsidR="00A50042" w:rsidRPr="00C317C4" w:rsidRDefault="004A580A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0</w:t>
            </w:r>
          </w:p>
        </w:tc>
      </w:tr>
      <w:tr w:rsidR="00A50042" w:rsidRPr="00C317C4" w:rsidTr="00F445D7">
        <w:trPr>
          <w:trHeight w:val="71"/>
        </w:trPr>
        <w:tc>
          <w:tcPr>
            <w:tcW w:w="6629" w:type="dxa"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по коррекции недостатков физического, психического развития</w:t>
            </w:r>
          </w:p>
        </w:tc>
        <w:tc>
          <w:tcPr>
            <w:tcW w:w="1559" w:type="dxa"/>
            <w:vMerge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A50042" w:rsidRPr="00C317C4" w:rsidRDefault="004A580A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0</w:t>
            </w:r>
          </w:p>
        </w:tc>
      </w:tr>
      <w:tr w:rsidR="00A50042" w:rsidRPr="00C317C4" w:rsidTr="00F445D7">
        <w:trPr>
          <w:trHeight w:val="561"/>
        </w:trPr>
        <w:tc>
          <w:tcPr>
            <w:tcW w:w="6629" w:type="dxa"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proofErr w:type="gramStart"/>
            <w:r w:rsidRPr="00C317C4">
              <w:rPr>
                <w:sz w:val="22"/>
                <w:szCs w:val="22"/>
              </w:rPr>
              <w:t>обучению по</w:t>
            </w:r>
            <w:proofErr w:type="gramEnd"/>
            <w:r w:rsidRPr="00C317C4">
              <w:rPr>
                <w:sz w:val="22"/>
                <w:szCs w:val="22"/>
              </w:rPr>
              <w:t xml:space="preserve"> образовательной программе дошкольного образования</w:t>
            </w:r>
          </w:p>
        </w:tc>
        <w:tc>
          <w:tcPr>
            <w:tcW w:w="1559" w:type="dxa"/>
            <w:vMerge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A50042" w:rsidRPr="00C317C4" w:rsidRDefault="004A580A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0</w:t>
            </w:r>
          </w:p>
        </w:tc>
      </w:tr>
      <w:tr w:rsidR="00A50042" w:rsidRPr="00C317C4" w:rsidTr="00F445D7">
        <w:trPr>
          <w:trHeight w:val="302"/>
        </w:trPr>
        <w:tc>
          <w:tcPr>
            <w:tcW w:w="6629" w:type="dxa"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присмотру и уходу</w:t>
            </w:r>
          </w:p>
        </w:tc>
        <w:tc>
          <w:tcPr>
            <w:tcW w:w="1559" w:type="dxa"/>
            <w:vMerge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A50042" w:rsidRPr="00C317C4" w:rsidRDefault="004A580A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0</w:t>
            </w:r>
          </w:p>
        </w:tc>
      </w:tr>
      <w:tr w:rsidR="00A50042" w:rsidRPr="00C317C4" w:rsidTr="00F445D7">
        <w:tc>
          <w:tcPr>
            <w:tcW w:w="6629" w:type="dxa"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1559" w:type="dxa"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день</w:t>
            </w:r>
          </w:p>
        </w:tc>
        <w:tc>
          <w:tcPr>
            <w:tcW w:w="1701" w:type="dxa"/>
            <w:hideMark/>
          </w:tcPr>
          <w:p w:rsidR="00A50042" w:rsidRPr="00C317C4" w:rsidRDefault="00C64CEF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24,3</w:t>
            </w:r>
          </w:p>
        </w:tc>
      </w:tr>
      <w:tr w:rsidR="00A50042" w:rsidRPr="00C317C4" w:rsidTr="00F445D7">
        <w:trPr>
          <w:trHeight w:val="593"/>
        </w:trPr>
        <w:tc>
          <w:tcPr>
            <w:tcW w:w="6629" w:type="dxa"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 xml:space="preserve">Общая численность </w:t>
            </w:r>
            <w:proofErr w:type="spellStart"/>
            <w:r w:rsidRPr="00C317C4">
              <w:rPr>
                <w:sz w:val="22"/>
                <w:szCs w:val="22"/>
              </w:rPr>
              <w:t>педработников</w:t>
            </w:r>
            <w:proofErr w:type="spellEnd"/>
            <w:r w:rsidRPr="00C317C4">
              <w:rPr>
                <w:sz w:val="22"/>
                <w:szCs w:val="22"/>
              </w:rPr>
              <w:t xml:space="preserve">, в том числе количество </w:t>
            </w:r>
            <w:proofErr w:type="spellStart"/>
            <w:r w:rsidRPr="00C317C4">
              <w:rPr>
                <w:sz w:val="22"/>
                <w:szCs w:val="22"/>
              </w:rPr>
              <w:t>педработников</w:t>
            </w:r>
            <w:proofErr w:type="spellEnd"/>
            <w:r w:rsidRPr="00C317C4">
              <w:rPr>
                <w:sz w:val="22"/>
                <w:szCs w:val="22"/>
              </w:rPr>
              <w:t>:</w:t>
            </w:r>
          </w:p>
        </w:tc>
        <w:tc>
          <w:tcPr>
            <w:tcW w:w="1559" w:type="dxa"/>
            <w:vMerge w:val="restart"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человек</w:t>
            </w:r>
          </w:p>
        </w:tc>
        <w:tc>
          <w:tcPr>
            <w:tcW w:w="1701" w:type="dxa"/>
            <w:hideMark/>
          </w:tcPr>
          <w:p w:rsidR="00A50042" w:rsidRPr="00C317C4" w:rsidRDefault="00B0674B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11</w:t>
            </w:r>
          </w:p>
        </w:tc>
      </w:tr>
      <w:tr w:rsidR="00A50042" w:rsidRPr="00C317C4" w:rsidTr="00F445D7">
        <w:trPr>
          <w:trHeight w:val="291"/>
        </w:trPr>
        <w:tc>
          <w:tcPr>
            <w:tcW w:w="6629" w:type="dxa"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с высшим образованием</w:t>
            </w:r>
          </w:p>
        </w:tc>
        <w:tc>
          <w:tcPr>
            <w:tcW w:w="1559" w:type="dxa"/>
            <w:vMerge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A50042" w:rsidRPr="00C317C4" w:rsidTr="00F445D7">
        <w:trPr>
          <w:trHeight w:val="426"/>
        </w:trPr>
        <w:tc>
          <w:tcPr>
            <w:tcW w:w="6629" w:type="dxa"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высшим образованием педагогической направленности (профиля)</w:t>
            </w:r>
          </w:p>
        </w:tc>
        <w:tc>
          <w:tcPr>
            <w:tcW w:w="1559" w:type="dxa"/>
            <w:vMerge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A50042" w:rsidRPr="00C317C4" w:rsidRDefault="000C04DC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2</w:t>
            </w:r>
          </w:p>
        </w:tc>
      </w:tr>
      <w:tr w:rsidR="00A50042" w:rsidRPr="00C317C4" w:rsidTr="00F445D7">
        <w:trPr>
          <w:trHeight w:val="292"/>
        </w:trPr>
        <w:tc>
          <w:tcPr>
            <w:tcW w:w="6629" w:type="dxa"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средним профессиональным образованием</w:t>
            </w:r>
          </w:p>
        </w:tc>
        <w:tc>
          <w:tcPr>
            <w:tcW w:w="1559" w:type="dxa"/>
            <w:vMerge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A50042" w:rsidRPr="00C317C4" w:rsidTr="00F445D7">
        <w:trPr>
          <w:trHeight w:val="553"/>
        </w:trPr>
        <w:tc>
          <w:tcPr>
            <w:tcW w:w="6629" w:type="dxa"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559" w:type="dxa"/>
            <w:vMerge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A50042" w:rsidRPr="00C317C4" w:rsidRDefault="000C04DC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9</w:t>
            </w:r>
          </w:p>
        </w:tc>
      </w:tr>
      <w:tr w:rsidR="00A50042" w:rsidRPr="00C317C4" w:rsidTr="00F445D7">
        <w:trPr>
          <w:trHeight w:val="345"/>
        </w:trPr>
        <w:tc>
          <w:tcPr>
            <w:tcW w:w="6629" w:type="dxa"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59" w:type="dxa"/>
            <w:vMerge w:val="restart"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человек (процент)</w:t>
            </w:r>
          </w:p>
        </w:tc>
        <w:tc>
          <w:tcPr>
            <w:tcW w:w="1701" w:type="dxa"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A50042" w:rsidRPr="00C317C4" w:rsidTr="00F445D7">
        <w:trPr>
          <w:trHeight w:val="285"/>
        </w:trPr>
        <w:tc>
          <w:tcPr>
            <w:tcW w:w="6629" w:type="dxa"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с высшей</w:t>
            </w:r>
          </w:p>
        </w:tc>
        <w:tc>
          <w:tcPr>
            <w:tcW w:w="1559" w:type="dxa"/>
            <w:vMerge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A50042" w:rsidRPr="00C317C4" w:rsidRDefault="000C04DC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54,5</w:t>
            </w:r>
          </w:p>
        </w:tc>
      </w:tr>
      <w:tr w:rsidR="00A50042" w:rsidRPr="00C317C4" w:rsidTr="00F445D7">
        <w:trPr>
          <w:trHeight w:val="203"/>
        </w:trPr>
        <w:tc>
          <w:tcPr>
            <w:tcW w:w="6629" w:type="dxa"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первой</w:t>
            </w:r>
          </w:p>
        </w:tc>
        <w:tc>
          <w:tcPr>
            <w:tcW w:w="1559" w:type="dxa"/>
            <w:vMerge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A50042" w:rsidRPr="00C317C4" w:rsidRDefault="00C64CEF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4A580A" w:rsidRPr="00C317C4" w:rsidTr="00F445D7">
        <w:trPr>
          <w:trHeight w:val="71"/>
        </w:trPr>
        <w:tc>
          <w:tcPr>
            <w:tcW w:w="6629" w:type="dxa"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59" w:type="dxa"/>
            <w:vMerge w:val="restart"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человек (процент)</w:t>
            </w:r>
          </w:p>
        </w:tc>
        <w:tc>
          <w:tcPr>
            <w:tcW w:w="1701" w:type="dxa"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A580A" w:rsidRPr="00C317C4" w:rsidTr="00F445D7">
        <w:trPr>
          <w:trHeight w:val="281"/>
        </w:trPr>
        <w:tc>
          <w:tcPr>
            <w:tcW w:w="6629" w:type="dxa"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до 5 лет</w:t>
            </w:r>
          </w:p>
        </w:tc>
        <w:tc>
          <w:tcPr>
            <w:tcW w:w="1559" w:type="dxa"/>
            <w:vMerge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4A580A" w:rsidRPr="00C317C4" w:rsidRDefault="000C04DC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27,3</w:t>
            </w:r>
          </w:p>
        </w:tc>
      </w:tr>
      <w:tr w:rsidR="004A580A" w:rsidRPr="00C317C4" w:rsidTr="00F445D7">
        <w:trPr>
          <w:trHeight w:val="247"/>
        </w:trPr>
        <w:tc>
          <w:tcPr>
            <w:tcW w:w="6629" w:type="dxa"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больше 30 лет</w:t>
            </w:r>
          </w:p>
        </w:tc>
        <w:tc>
          <w:tcPr>
            <w:tcW w:w="1559" w:type="dxa"/>
            <w:vMerge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4A580A" w:rsidRPr="00C317C4" w:rsidRDefault="000C04DC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45,5</w:t>
            </w:r>
          </w:p>
        </w:tc>
      </w:tr>
      <w:tr w:rsidR="004A580A" w:rsidRPr="00C317C4" w:rsidTr="00F445D7">
        <w:trPr>
          <w:trHeight w:val="652"/>
        </w:trPr>
        <w:tc>
          <w:tcPr>
            <w:tcW w:w="6629" w:type="dxa"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559" w:type="dxa"/>
            <w:vMerge w:val="restart"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человек (процент)</w:t>
            </w:r>
          </w:p>
        </w:tc>
        <w:tc>
          <w:tcPr>
            <w:tcW w:w="1701" w:type="dxa"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A580A" w:rsidRPr="00C317C4" w:rsidTr="00F445D7">
        <w:trPr>
          <w:trHeight w:val="71"/>
        </w:trPr>
        <w:tc>
          <w:tcPr>
            <w:tcW w:w="6629" w:type="dxa"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до 30 лет</w:t>
            </w:r>
          </w:p>
        </w:tc>
        <w:tc>
          <w:tcPr>
            <w:tcW w:w="1559" w:type="dxa"/>
            <w:vMerge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4A580A" w:rsidRPr="00C317C4" w:rsidRDefault="000C04DC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27,3</w:t>
            </w:r>
          </w:p>
        </w:tc>
      </w:tr>
      <w:tr w:rsidR="004A580A" w:rsidRPr="00C317C4" w:rsidTr="00F445D7">
        <w:trPr>
          <w:trHeight w:val="279"/>
        </w:trPr>
        <w:tc>
          <w:tcPr>
            <w:tcW w:w="6629" w:type="dxa"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от 55 лет</w:t>
            </w:r>
          </w:p>
        </w:tc>
        <w:tc>
          <w:tcPr>
            <w:tcW w:w="1559" w:type="dxa"/>
            <w:vMerge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4A580A" w:rsidRPr="00C317C4" w:rsidRDefault="000C04DC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18,2</w:t>
            </w:r>
          </w:p>
        </w:tc>
      </w:tr>
      <w:tr w:rsidR="004A580A" w:rsidRPr="00C317C4" w:rsidTr="00F445D7">
        <w:tc>
          <w:tcPr>
            <w:tcW w:w="6629" w:type="dxa"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559" w:type="dxa"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человек (процент)</w:t>
            </w:r>
          </w:p>
        </w:tc>
        <w:tc>
          <w:tcPr>
            <w:tcW w:w="1701" w:type="dxa"/>
            <w:hideMark/>
          </w:tcPr>
          <w:p w:rsidR="004A580A" w:rsidRPr="00C317C4" w:rsidRDefault="000C04DC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100%</w:t>
            </w:r>
          </w:p>
        </w:tc>
      </w:tr>
      <w:tr w:rsidR="004A580A" w:rsidRPr="00C317C4" w:rsidTr="00F445D7">
        <w:tc>
          <w:tcPr>
            <w:tcW w:w="6629" w:type="dxa"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 xml:space="preserve"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</w:t>
            </w:r>
            <w:r w:rsidRPr="00C317C4">
              <w:rPr>
                <w:sz w:val="22"/>
                <w:szCs w:val="22"/>
              </w:rPr>
              <w:lastRenderedPageBreak/>
              <w:t>от общей численности таких работников</w:t>
            </w:r>
          </w:p>
        </w:tc>
        <w:tc>
          <w:tcPr>
            <w:tcW w:w="1559" w:type="dxa"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lastRenderedPageBreak/>
              <w:t>человек (процент)</w:t>
            </w:r>
          </w:p>
        </w:tc>
        <w:tc>
          <w:tcPr>
            <w:tcW w:w="1701" w:type="dxa"/>
            <w:hideMark/>
          </w:tcPr>
          <w:p w:rsidR="004A580A" w:rsidRPr="00C317C4" w:rsidRDefault="000C04DC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100%</w:t>
            </w:r>
          </w:p>
        </w:tc>
      </w:tr>
      <w:tr w:rsidR="004A580A" w:rsidRPr="00C317C4" w:rsidTr="00F445D7">
        <w:tc>
          <w:tcPr>
            <w:tcW w:w="6629" w:type="dxa"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lastRenderedPageBreak/>
              <w:t>Соотношение «педагогический работник/воспитанник»</w:t>
            </w:r>
          </w:p>
        </w:tc>
        <w:tc>
          <w:tcPr>
            <w:tcW w:w="1559" w:type="dxa"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человек/</w:t>
            </w:r>
            <w:r w:rsidR="00F445D7" w:rsidRPr="00C317C4">
              <w:rPr>
                <w:sz w:val="22"/>
                <w:szCs w:val="22"/>
              </w:rPr>
              <w:t xml:space="preserve">   </w:t>
            </w:r>
            <w:r w:rsidRPr="00C317C4">
              <w:rPr>
                <w:sz w:val="22"/>
                <w:szCs w:val="22"/>
              </w:rPr>
              <w:t>человек</w:t>
            </w:r>
          </w:p>
        </w:tc>
        <w:tc>
          <w:tcPr>
            <w:tcW w:w="1701" w:type="dxa"/>
            <w:hideMark/>
          </w:tcPr>
          <w:p w:rsidR="004A580A" w:rsidRPr="00C317C4" w:rsidRDefault="000C04DC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11/11</w:t>
            </w:r>
            <w:r w:rsidR="00C64CEF">
              <w:rPr>
                <w:sz w:val="22"/>
                <w:szCs w:val="22"/>
              </w:rPr>
              <w:t>1</w:t>
            </w:r>
          </w:p>
        </w:tc>
      </w:tr>
      <w:tr w:rsidR="004A580A" w:rsidRPr="00C317C4" w:rsidTr="00F445D7">
        <w:trPr>
          <w:trHeight w:val="71"/>
        </w:trPr>
        <w:tc>
          <w:tcPr>
            <w:tcW w:w="6629" w:type="dxa"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Наличие в детском саду:</w:t>
            </w:r>
          </w:p>
        </w:tc>
        <w:tc>
          <w:tcPr>
            <w:tcW w:w="1559" w:type="dxa"/>
            <w:vMerge w:val="restart"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да/нет</w:t>
            </w:r>
          </w:p>
        </w:tc>
        <w:tc>
          <w:tcPr>
            <w:tcW w:w="1701" w:type="dxa"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 </w:t>
            </w:r>
          </w:p>
        </w:tc>
      </w:tr>
      <w:tr w:rsidR="004A580A" w:rsidRPr="00C317C4" w:rsidTr="00F445D7">
        <w:trPr>
          <w:trHeight w:val="287"/>
        </w:trPr>
        <w:tc>
          <w:tcPr>
            <w:tcW w:w="6629" w:type="dxa"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музыкального руководителя</w:t>
            </w:r>
          </w:p>
        </w:tc>
        <w:tc>
          <w:tcPr>
            <w:tcW w:w="1559" w:type="dxa"/>
            <w:vMerge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да</w:t>
            </w:r>
          </w:p>
        </w:tc>
      </w:tr>
      <w:tr w:rsidR="004A580A" w:rsidRPr="00C317C4" w:rsidTr="00F445D7">
        <w:trPr>
          <w:trHeight w:val="280"/>
        </w:trPr>
        <w:tc>
          <w:tcPr>
            <w:tcW w:w="6629" w:type="dxa"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инструктора по физической культуре</w:t>
            </w:r>
          </w:p>
        </w:tc>
        <w:tc>
          <w:tcPr>
            <w:tcW w:w="1559" w:type="dxa"/>
            <w:vMerge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нет</w:t>
            </w:r>
          </w:p>
        </w:tc>
      </w:tr>
      <w:tr w:rsidR="004A580A" w:rsidRPr="00C317C4" w:rsidTr="00F445D7">
        <w:trPr>
          <w:trHeight w:val="288"/>
        </w:trPr>
        <w:tc>
          <w:tcPr>
            <w:tcW w:w="6629" w:type="dxa"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учителя-логопеда</w:t>
            </w:r>
          </w:p>
        </w:tc>
        <w:tc>
          <w:tcPr>
            <w:tcW w:w="1559" w:type="dxa"/>
            <w:vMerge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нет</w:t>
            </w:r>
          </w:p>
        </w:tc>
      </w:tr>
      <w:tr w:rsidR="004A580A" w:rsidRPr="00C317C4" w:rsidTr="00F445D7">
        <w:trPr>
          <w:trHeight w:val="282"/>
        </w:trPr>
        <w:tc>
          <w:tcPr>
            <w:tcW w:w="6629" w:type="dxa"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логопеда</w:t>
            </w:r>
          </w:p>
        </w:tc>
        <w:tc>
          <w:tcPr>
            <w:tcW w:w="1559" w:type="dxa"/>
            <w:vMerge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нет</w:t>
            </w:r>
          </w:p>
        </w:tc>
      </w:tr>
      <w:tr w:rsidR="004A580A" w:rsidRPr="00C317C4" w:rsidTr="00F445D7">
        <w:trPr>
          <w:trHeight w:val="287"/>
        </w:trPr>
        <w:tc>
          <w:tcPr>
            <w:tcW w:w="6629" w:type="dxa"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учителя-дефектолога</w:t>
            </w:r>
          </w:p>
        </w:tc>
        <w:tc>
          <w:tcPr>
            <w:tcW w:w="1559" w:type="dxa"/>
            <w:vMerge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нет</w:t>
            </w:r>
          </w:p>
        </w:tc>
      </w:tr>
      <w:tr w:rsidR="004A580A" w:rsidRPr="00C317C4" w:rsidTr="00F445D7">
        <w:trPr>
          <w:trHeight w:val="279"/>
        </w:trPr>
        <w:tc>
          <w:tcPr>
            <w:tcW w:w="6629" w:type="dxa"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педагога-психолога</w:t>
            </w:r>
          </w:p>
        </w:tc>
        <w:tc>
          <w:tcPr>
            <w:tcW w:w="1559" w:type="dxa"/>
            <w:vMerge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нет</w:t>
            </w:r>
          </w:p>
        </w:tc>
      </w:tr>
      <w:tr w:rsidR="004A580A" w:rsidRPr="00C317C4" w:rsidTr="00F445D7">
        <w:tc>
          <w:tcPr>
            <w:tcW w:w="9889" w:type="dxa"/>
            <w:gridSpan w:val="3"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C317C4">
              <w:rPr>
                <w:b/>
                <w:bCs/>
                <w:sz w:val="22"/>
                <w:szCs w:val="22"/>
              </w:rPr>
              <w:t>Инфраструктура</w:t>
            </w:r>
          </w:p>
        </w:tc>
      </w:tr>
      <w:tr w:rsidR="004A580A" w:rsidRPr="00C317C4" w:rsidTr="00F445D7">
        <w:tc>
          <w:tcPr>
            <w:tcW w:w="6629" w:type="dxa"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59" w:type="dxa"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кв. м</w:t>
            </w:r>
          </w:p>
        </w:tc>
        <w:tc>
          <w:tcPr>
            <w:tcW w:w="1701" w:type="dxa"/>
            <w:hideMark/>
          </w:tcPr>
          <w:p w:rsidR="004A580A" w:rsidRPr="00C317C4" w:rsidRDefault="00F445D7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785</w:t>
            </w:r>
          </w:p>
        </w:tc>
      </w:tr>
      <w:tr w:rsidR="004A580A" w:rsidRPr="00C317C4" w:rsidTr="00F445D7">
        <w:tc>
          <w:tcPr>
            <w:tcW w:w="6629" w:type="dxa"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559" w:type="dxa"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кв. м</w:t>
            </w:r>
          </w:p>
        </w:tc>
        <w:tc>
          <w:tcPr>
            <w:tcW w:w="1701" w:type="dxa"/>
            <w:hideMark/>
          </w:tcPr>
          <w:p w:rsidR="004A580A" w:rsidRPr="00C317C4" w:rsidRDefault="00F445D7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6,65</w:t>
            </w:r>
          </w:p>
        </w:tc>
      </w:tr>
      <w:tr w:rsidR="004A580A" w:rsidRPr="00C317C4" w:rsidTr="00F445D7">
        <w:trPr>
          <w:trHeight w:val="280"/>
        </w:trPr>
        <w:tc>
          <w:tcPr>
            <w:tcW w:w="6629" w:type="dxa"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Наличие в детском саду:</w:t>
            </w:r>
          </w:p>
        </w:tc>
        <w:tc>
          <w:tcPr>
            <w:tcW w:w="1559" w:type="dxa"/>
            <w:vMerge w:val="restart"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да/нет</w:t>
            </w:r>
          </w:p>
        </w:tc>
        <w:tc>
          <w:tcPr>
            <w:tcW w:w="1701" w:type="dxa"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 </w:t>
            </w:r>
          </w:p>
        </w:tc>
      </w:tr>
      <w:tr w:rsidR="004A580A" w:rsidRPr="00C317C4" w:rsidTr="00F445D7">
        <w:trPr>
          <w:trHeight w:val="232"/>
        </w:trPr>
        <w:tc>
          <w:tcPr>
            <w:tcW w:w="6629" w:type="dxa"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физкультурного зала</w:t>
            </w:r>
          </w:p>
        </w:tc>
        <w:tc>
          <w:tcPr>
            <w:tcW w:w="1559" w:type="dxa"/>
            <w:vMerge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4A580A" w:rsidRPr="00C317C4" w:rsidRDefault="00C0736E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нет</w:t>
            </w:r>
          </w:p>
        </w:tc>
      </w:tr>
      <w:tr w:rsidR="004A580A" w:rsidRPr="00C317C4" w:rsidTr="00F445D7">
        <w:trPr>
          <w:trHeight w:val="340"/>
        </w:trPr>
        <w:tc>
          <w:tcPr>
            <w:tcW w:w="6629" w:type="dxa"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музыкального зала</w:t>
            </w:r>
          </w:p>
        </w:tc>
        <w:tc>
          <w:tcPr>
            <w:tcW w:w="1559" w:type="dxa"/>
            <w:vMerge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да</w:t>
            </w:r>
          </w:p>
        </w:tc>
      </w:tr>
      <w:tr w:rsidR="004A580A" w:rsidRPr="00C317C4" w:rsidTr="00F445D7">
        <w:trPr>
          <w:trHeight w:val="872"/>
        </w:trPr>
        <w:tc>
          <w:tcPr>
            <w:tcW w:w="6629" w:type="dxa"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 xml:space="preserve">прогулочных площадок, которые оснащены так, чтобы </w:t>
            </w:r>
            <w:proofErr w:type="gramStart"/>
            <w:r w:rsidRPr="00C317C4">
              <w:rPr>
                <w:sz w:val="22"/>
                <w:szCs w:val="22"/>
              </w:rPr>
              <w:t>обеспечить потребность воспитанников в</w:t>
            </w:r>
            <w:proofErr w:type="gramEnd"/>
            <w:r w:rsidRPr="00C317C4">
              <w:rPr>
                <w:sz w:val="22"/>
                <w:szCs w:val="22"/>
              </w:rPr>
              <w:t xml:space="preserve"> физической активности и игровой деятельности на улице</w:t>
            </w:r>
          </w:p>
        </w:tc>
        <w:tc>
          <w:tcPr>
            <w:tcW w:w="1559" w:type="dxa"/>
            <w:vMerge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да</w:t>
            </w:r>
          </w:p>
        </w:tc>
      </w:tr>
    </w:tbl>
    <w:p w:rsidR="001B046A" w:rsidRPr="00C317C4" w:rsidRDefault="001B046A" w:rsidP="00687A43">
      <w:pPr>
        <w:spacing w:before="100" w:beforeAutospacing="1" w:after="100" w:afterAutospacing="1"/>
        <w:contextualSpacing/>
        <w:rPr>
          <w:b/>
          <w:sz w:val="24"/>
          <w:szCs w:val="24"/>
        </w:rPr>
      </w:pPr>
    </w:p>
    <w:p w:rsidR="00371D67" w:rsidRPr="00C317C4" w:rsidRDefault="00371D67" w:rsidP="00687A43">
      <w:pPr>
        <w:spacing w:before="100" w:beforeAutospacing="1" w:after="100" w:afterAutospacing="1"/>
        <w:contextualSpacing/>
        <w:rPr>
          <w:b/>
          <w:sz w:val="24"/>
          <w:szCs w:val="24"/>
        </w:rPr>
      </w:pPr>
    </w:p>
    <w:p w:rsidR="00371D67" w:rsidRPr="00C317C4" w:rsidRDefault="00371D67" w:rsidP="00687A43">
      <w:pPr>
        <w:spacing w:before="100" w:beforeAutospacing="1" w:after="100" w:afterAutospacing="1"/>
        <w:contextualSpacing/>
        <w:rPr>
          <w:sz w:val="24"/>
          <w:szCs w:val="24"/>
        </w:rPr>
      </w:pPr>
      <w:r w:rsidRPr="00C317C4">
        <w:rPr>
          <w:sz w:val="24"/>
          <w:szCs w:val="24"/>
        </w:rPr>
        <w:t>Подготовила</w:t>
      </w:r>
    </w:p>
    <w:p w:rsidR="00371D67" w:rsidRPr="00C317C4" w:rsidRDefault="00371D67" w:rsidP="00687A43">
      <w:pPr>
        <w:spacing w:before="100" w:beforeAutospacing="1" w:after="100" w:afterAutospacing="1"/>
        <w:contextualSpacing/>
        <w:rPr>
          <w:sz w:val="24"/>
          <w:szCs w:val="24"/>
        </w:rPr>
      </w:pPr>
      <w:r w:rsidRPr="00C317C4">
        <w:rPr>
          <w:sz w:val="24"/>
          <w:szCs w:val="24"/>
        </w:rPr>
        <w:t xml:space="preserve">Методист МКДОУ </w:t>
      </w:r>
      <w:proofErr w:type="spellStart"/>
      <w:r w:rsidRPr="00C317C4">
        <w:rPr>
          <w:sz w:val="24"/>
          <w:szCs w:val="24"/>
        </w:rPr>
        <w:t>д</w:t>
      </w:r>
      <w:proofErr w:type="spellEnd"/>
      <w:r w:rsidRPr="00C317C4">
        <w:rPr>
          <w:sz w:val="24"/>
          <w:szCs w:val="24"/>
        </w:rPr>
        <w:t>/с «Огонёк»</w:t>
      </w:r>
      <w:r w:rsidRPr="00C317C4">
        <w:rPr>
          <w:sz w:val="24"/>
          <w:szCs w:val="24"/>
        </w:rPr>
        <w:tab/>
      </w:r>
      <w:r w:rsidRPr="00C317C4">
        <w:rPr>
          <w:sz w:val="24"/>
          <w:szCs w:val="24"/>
        </w:rPr>
        <w:tab/>
      </w:r>
      <w:r w:rsidRPr="00C317C4">
        <w:rPr>
          <w:sz w:val="24"/>
          <w:szCs w:val="24"/>
        </w:rPr>
        <w:tab/>
      </w:r>
      <w:r w:rsidRPr="00C317C4">
        <w:rPr>
          <w:sz w:val="24"/>
          <w:szCs w:val="24"/>
        </w:rPr>
        <w:tab/>
      </w:r>
      <w:proofErr w:type="spellStart"/>
      <w:r w:rsidRPr="00C317C4">
        <w:rPr>
          <w:sz w:val="24"/>
          <w:szCs w:val="24"/>
        </w:rPr>
        <w:t>Е.В.Копысова</w:t>
      </w:r>
      <w:proofErr w:type="spellEnd"/>
    </w:p>
    <w:sectPr w:rsidR="00371D67" w:rsidRPr="00C317C4" w:rsidSect="00F0437C">
      <w:footerReference w:type="default" r:id="rId9"/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EBF" w:rsidRDefault="00887EBF" w:rsidP="009E35B4">
      <w:r>
        <w:separator/>
      </w:r>
    </w:p>
  </w:endnote>
  <w:endnote w:type="continuationSeparator" w:id="0">
    <w:p w:rsidR="00887EBF" w:rsidRDefault="00887EBF" w:rsidP="009E3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700990"/>
    </w:sdtPr>
    <w:sdtContent>
      <w:p w:rsidR="00A86C5B" w:rsidRDefault="00A86C5B">
        <w:pPr>
          <w:pStyle w:val="ac"/>
          <w:jc w:val="right"/>
        </w:pPr>
        <w:fldSimple w:instr=" PAGE   \* MERGEFORMAT ">
          <w:r w:rsidR="00672977">
            <w:rPr>
              <w:noProof/>
            </w:rPr>
            <w:t>1</w:t>
          </w:r>
        </w:fldSimple>
      </w:p>
    </w:sdtContent>
  </w:sdt>
  <w:p w:rsidR="00A86C5B" w:rsidRDefault="00A86C5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EBF" w:rsidRDefault="00887EBF" w:rsidP="009E35B4">
      <w:r>
        <w:separator/>
      </w:r>
    </w:p>
  </w:footnote>
  <w:footnote w:type="continuationSeparator" w:id="0">
    <w:p w:rsidR="00887EBF" w:rsidRDefault="00887EBF" w:rsidP="009E35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2F17"/>
    <w:multiLevelType w:val="multilevel"/>
    <w:tmpl w:val="84B80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CE1F82"/>
    <w:multiLevelType w:val="hybridMultilevel"/>
    <w:tmpl w:val="B97C7E86"/>
    <w:lvl w:ilvl="0" w:tplc="52E0D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74214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034320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126B94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1BA2CB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964982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0F23F5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35EF9C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E7C70C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2FB3"/>
    <w:rsid w:val="00040D83"/>
    <w:rsid w:val="00054096"/>
    <w:rsid w:val="00056FEB"/>
    <w:rsid w:val="00065D4B"/>
    <w:rsid w:val="00072782"/>
    <w:rsid w:val="00076E12"/>
    <w:rsid w:val="000871F9"/>
    <w:rsid w:val="000B0722"/>
    <w:rsid w:val="000B5284"/>
    <w:rsid w:val="000C04DC"/>
    <w:rsid w:val="000C21A1"/>
    <w:rsid w:val="000D59CC"/>
    <w:rsid w:val="0011456B"/>
    <w:rsid w:val="00131133"/>
    <w:rsid w:val="00155E5D"/>
    <w:rsid w:val="001819A8"/>
    <w:rsid w:val="001B046A"/>
    <w:rsid w:val="001E4A9F"/>
    <w:rsid w:val="001F3CB5"/>
    <w:rsid w:val="0020593A"/>
    <w:rsid w:val="00242FB3"/>
    <w:rsid w:val="002462CA"/>
    <w:rsid w:val="002652CC"/>
    <w:rsid w:val="00266317"/>
    <w:rsid w:val="002737AF"/>
    <w:rsid w:val="002A60EA"/>
    <w:rsid w:val="002E5F03"/>
    <w:rsid w:val="002E6E54"/>
    <w:rsid w:val="00307F2B"/>
    <w:rsid w:val="00315821"/>
    <w:rsid w:val="003330FB"/>
    <w:rsid w:val="003349B7"/>
    <w:rsid w:val="003477D2"/>
    <w:rsid w:val="00363A3C"/>
    <w:rsid w:val="00371D67"/>
    <w:rsid w:val="00387888"/>
    <w:rsid w:val="003962BA"/>
    <w:rsid w:val="003C2AAA"/>
    <w:rsid w:val="003C2DA6"/>
    <w:rsid w:val="003E123E"/>
    <w:rsid w:val="003F0E0A"/>
    <w:rsid w:val="003F717F"/>
    <w:rsid w:val="00417A5E"/>
    <w:rsid w:val="00421AE0"/>
    <w:rsid w:val="00433BE6"/>
    <w:rsid w:val="00435971"/>
    <w:rsid w:val="004537DF"/>
    <w:rsid w:val="00474A9C"/>
    <w:rsid w:val="00483D22"/>
    <w:rsid w:val="00487682"/>
    <w:rsid w:val="00491319"/>
    <w:rsid w:val="004A580A"/>
    <w:rsid w:val="004F29B2"/>
    <w:rsid w:val="0050050B"/>
    <w:rsid w:val="00531685"/>
    <w:rsid w:val="00550607"/>
    <w:rsid w:val="00580E18"/>
    <w:rsid w:val="005904D5"/>
    <w:rsid w:val="005C5368"/>
    <w:rsid w:val="005D59EF"/>
    <w:rsid w:val="00623E7C"/>
    <w:rsid w:val="006256A7"/>
    <w:rsid w:val="006531E6"/>
    <w:rsid w:val="00672977"/>
    <w:rsid w:val="00684871"/>
    <w:rsid w:val="00687A43"/>
    <w:rsid w:val="006B6729"/>
    <w:rsid w:val="006F0E17"/>
    <w:rsid w:val="00700954"/>
    <w:rsid w:val="007034F4"/>
    <w:rsid w:val="00732820"/>
    <w:rsid w:val="0073545B"/>
    <w:rsid w:val="007544D4"/>
    <w:rsid w:val="00761654"/>
    <w:rsid w:val="00782A8C"/>
    <w:rsid w:val="0078671E"/>
    <w:rsid w:val="007878BA"/>
    <w:rsid w:val="00792557"/>
    <w:rsid w:val="007C5E69"/>
    <w:rsid w:val="007D3BAF"/>
    <w:rsid w:val="007E6DAC"/>
    <w:rsid w:val="007F10D4"/>
    <w:rsid w:val="007F3B6A"/>
    <w:rsid w:val="0082425A"/>
    <w:rsid w:val="008276F8"/>
    <w:rsid w:val="008736E1"/>
    <w:rsid w:val="00886F0E"/>
    <w:rsid w:val="00887EBF"/>
    <w:rsid w:val="00891CEF"/>
    <w:rsid w:val="008A7E56"/>
    <w:rsid w:val="008B7603"/>
    <w:rsid w:val="008B79D6"/>
    <w:rsid w:val="008C2CAA"/>
    <w:rsid w:val="008C55A7"/>
    <w:rsid w:val="008D097F"/>
    <w:rsid w:val="008E7B82"/>
    <w:rsid w:val="00903160"/>
    <w:rsid w:val="009419A5"/>
    <w:rsid w:val="00993E25"/>
    <w:rsid w:val="00996958"/>
    <w:rsid w:val="009A3558"/>
    <w:rsid w:val="009B4791"/>
    <w:rsid w:val="009C650E"/>
    <w:rsid w:val="009D060B"/>
    <w:rsid w:val="009D30F7"/>
    <w:rsid w:val="009E35B4"/>
    <w:rsid w:val="00A12544"/>
    <w:rsid w:val="00A12A91"/>
    <w:rsid w:val="00A50042"/>
    <w:rsid w:val="00A833D7"/>
    <w:rsid w:val="00A86C5B"/>
    <w:rsid w:val="00A924E2"/>
    <w:rsid w:val="00A95C7A"/>
    <w:rsid w:val="00AA06C8"/>
    <w:rsid w:val="00AC0879"/>
    <w:rsid w:val="00AF0938"/>
    <w:rsid w:val="00B02753"/>
    <w:rsid w:val="00B0674B"/>
    <w:rsid w:val="00B14AED"/>
    <w:rsid w:val="00B20BA4"/>
    <w:rsid w:val="00B272AC"/>
    <w:rsid w:val="00B60197"/>
    <w:rsid w:val="00B6081A"/>
    <w:rsid w:val="00B63619"/>
    <w:rsid w:val="00BE7505"/>
    <w:rsid w:val="00C02DFF"/>
    <w:rsid w:val="00C05B54"/>
    <w:rsid w:val="00C06418"/>
    <w:rsid w:val="00C0736E"/>
    <w:rsid w:val="00C27D14"/>
    <w:rsid w:val="00C317C4"/>
    <w:rsid w:val="00C41FC1"/>
    <w:rsid w:val="00C52135"/>
    <w:rsid w:val="00C5452F"/>
    <w:rsid w:val="00C64C0D"/>
    <w:rsid w:val="00C64CEF"/>
    <w:rsid w:val="00C711CF"/>
    <w:rsid w:val="00C81694"/>
    <w:rsid w:val="00C85130"/>
    <w:rsid w:val="00CE2BA2"/>
    <w:rsid w:val="00CE51A1"/>
    <w:rsid w:val="00CF136E"/>
    <w:rsid w:val="00CF7076"/>
    <w:rsid w:val="00D2797E"/>
    <w:rsid w:val="00D45C20"/>
    <w:rsid w:val="00D528E2"/>
    <w:rsid w:val="00D75D87"/>
    <w:rsid w:val="00D819F7"/>
    <w:rsid w:val="00DC3A32"/>
    <w:rsid w:val="00E00A41"/>
    <w:rsid w:val="00E0183D"/>
    <w:rsid w:val="00E13220"/>
    <w:rsid w:val="00E13AEC"/>
    <w:rsid w:val="00E21281"/>
    <w:rsid w:val="00E42427"/>
    <w:rsid w:val="00E5706F"/>
    <w:rsid w:val="00E86DEA"/>
    <w:rsid w:val="00EB58B8"/>
    <w:rsid w:val="00EC41D0"/>
    <w:rsid w:val="00ED1287"/>
    <w:rsid w:val="00EE13EE"/>
    <w:rsid w:val="00EE4071"/>
    <w:rsid w:val="00EF4C1A"/>
    <w:rsid w:val="00F010DF"/>
    <w:rsid w:val="00F0437C"/>
    <w:rsid w:val="00F062B0"/>
    <w:rsid w:val="00F148B2"/>
    <w:rsid w:val="00F22189"/>
    <w:rsid w:val="00F23A96"/>
    <w:rsid w:val="00F33A97"/>
    <w:rsid w:val="00F445D7"/>
    <w:rsid w:val="00F555C4"/>
    <w:rsid w:val="00F568AC"/>
    <w:rsid w:val="00F61094"/>
    <w:rsid w:val="00F71EE1"/>
    <w:rsid w:val="00F741C8"/>
    <w:rsid w:val="00FB1D10"/>
    <w:rsid w:val="00FE3D9A"/>
    <w:rsid w:val="00FF6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8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2F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7878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Web)"/>
    <w:basedOn w:val="a"/>
    <w:link w:val="a5"/>
    <w:unhideWhenUsed/>
    <w:qFormat/>
    <w:rsid w:val="007878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25">
    <w:name w:val="c25"/>
    <w:basedOn w:val="a"/>
    <w:rsid w:val="007878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7878BA"/>
    <w:rPr>
      <w:b/>
      <w:bCs/>
    </w:rPr>
  </w:style>
  <w:style w:type="character" w:customStyle="1" w:styleId="c1">
    <w:name w:val="c1"/>
    <w:basedOn w:val="a0"/>
    <w:rsid w:val="007878BA"/>
  </w:style>
  <w:style w:type="paragraph" w:customStyle="1" w:styleId="c15">
    <w:name w:val="c15"/>
    <w:basedOn w:val="a"/>
    <w:rsid w:val="007878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87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78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158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3158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Title">
    <w:name w:val="ConsPlusTitle"/>
    <w:rsid w:val="009419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p6">
    <w:name w:val="p6"/>
    <w:basedOn w:val="a"/>
    <w:rsid w:val="006531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37">
    <w:name w:val="c37"/>
    <w:basedOn w:val="a0"/>
    <w:rsid w:val="006531E6"/>
  </w:style>
  <w:style w:type="character" w:customStyle="1" w:styleId="c224">
    <w:name w:val="c224"/>
    <w:basedOn w:val="a0"/>
    <w:rsid w:val="006531E6"/>
  </w:style>
  <w:style w:type="paragraph" w:customStyle="1" w:styleId="Style12">
    <w:name w:val="Style12"/>
    <w:basedOn w:val="a"/>
    <w:qFormat/>
    <w:rsid w:val="006531E6"/>
    <w:pPr>
      <w:autoSpaceDN/>
      <w:adjustRightInd/>
    </w:pPr>
    <w:rPr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E5706F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9E35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E3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9E35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E35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laceholder Text"/>
    <w:basedOn w:val="a0"/>
    <w:uiPriority w:val="99"/>
    <w:semiHidden/>
    <w:rsid w:val="00732820"/>
    <w:rPr>
      <w:color w:val="808080"/>
    </w:rPr>
  </w:style>
  <w:style w:type="table" w:customStyle="1" w:styleId="1">
    <w:name w:val="Сетка таблицы1"/>
    <w:basedOn w:val="a1"/>
    <w:next w:val="a3"/>
    <w:rsid w:val="009D3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ght">
    <w:name w:val="pright"/>
    <w:basedOn w:val="a"/>
    <w:rsid w:val="004F29B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center">
    <w:name w:val="pcenter"/>
    <w:basedOn w:val="a"/>
    <w:rsid w:val="004F29B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both">
    <w:name w:val="pboth"/>
    <w:basedOn w:val="a"/>
    <w:rsid w:val="004F29B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бычный (веб) Знак"/>
    <w:aliases w:val="Обычный (Web) Знак"/>
    <w:link w:val="a4"/>
    <w:locked/>
    <w:rsid w:val="00307F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010DF"/>
  </w:style>
  <w:style w:type="character" w:customStyle="1" w:styleId="af">
    <w:name w:val="Основной текст_"/>
    <w:basedOn w:val="a0"/>
    <w:link w:val="4"/>
    <w:rsid w:val="00076E1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4">
    <w:name w:val="Основной текст4"/>
    <w:basedOn w:val="a"/>
    <w:link w:val="af"/>
    <w:rsid w:val="00076E12"/>
    <w:pPr>
      <w:widowControl/>
      <w:shd w:val="clear" w:color="auto" w:fill="FFFFFF"/>
      <w:autoSpaceDE/>
      <w:autoSpaceDN/>
      <w:adjustRightInd/>
      <w:spacing w:before="60" w:after="60" w:line="240" w:lineRule="exact"/>
      <w:jc w:val="both"/>
    </w:pPr>
    <w:rPr>
      <w:sz w:val="18"/>
      <w:szCs w:val="18"/>
      <w:lang w:eastAsia="en-US"/>
    </w:rPr>
  </w:style>
  <w:style w:type="character" w:customStyle="1" w:styleId="10">
    <w:name w:val="Заголовок №1_"/>
    <w:basedOn w:val="a0"/>
    <w:link w:val="11"/>
    <w:rsid w:val="00076E1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1">
    <w:name w:val="Заголовок №1"/>
    <w:basedOn w:val="a"/>
    <w:link w:val="10"/>
    <w:rsid w:val="00076E12"/>
    <w:pPr>
      <w:widowControl/>
      <w:shd w:val="clear" w:color="auto" w:fill="FFFFFF"/>
      <w:autoSpaceDE/>
      <w:autoSpaceDN/>
      <w:adjustRightInd/>
      <w:spacing w:before="60" w:after="60" w:line="0" w:lineRule="atLeast"/>
      <w:outlineLvl w:val="0"/>
    </w:pPr>
    <w:rPr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668236-C9F8-4C70-84E5-5CD30BCD1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18</Pages>
  <Words>6095</Words>
  <Characters>34743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2023-04-14T10:02:00Z</cp:lastPrinted>
  <dcterms:created xsi:type="dcterms:W3CDTF">2022-04-13T07:31:00Z</dcterms:created>
  <dcterms:modified xsi:type="dcterms:W3CDTF">2023-04-14T10:19:00Z</dcterms:modified>
</cp:coreProperties>
</file>